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6C" w:rsidRDefault="00A6756C" w:rsidP="008D4F71">
      <w:pPr>
        <w:jc w:val="center"/>
        <w:rPr>
          <w:rFonts w:ascii="Calibri" w:eastAsia="Times New Roman" w:hAnsi="Calibri" w:cs="Times New Roman"/>
          <w:b/>
          <w:sz w:val="32"/>
          <w:shd w:val="clear" w:color="auto" w:fill="000000"/>
        </w:rPr>
      </w:pPr>
      <w:r>
        <w:rPr>
          <w:rFonts w:ascii="Calibri" w:eastAsia="Times New Roman" w:hAnsi="Calibri" w:cs="Times New Roman"/>
          <w:b/>
          <w:sz w:val="32"/>
          <w:shd w:val="clear" w:color="auto" w:fill="000000"/>
        </w:rPr>
        <w:t>Class IX</w:t>
      </w:r>
    </w:p>
    <w:p w:rsidR="008D4F71" w:rsidRDefault="008D4F71" w:rsidP="008D4F71">
      <w:pPr>
        <w:jc w:val="center"/>
        <w:rPr>
          <w:rFonts w:ascii="Calibri" w:eastAsia="Times New Roman" w:hAnsi="Calibri" w:cs="Times New Roman"/>
          <w:b/>
          <w:sz w:val="32"/>
          <w:shd w:val="clear" w:color="auto" w:fill="000000"/>
        </w:rPr>
      </w:pPr>
      <w:r>
        <w:rPr>
          <w:rFonts w:ascii="Calibri" w:eastAsia="Times New Roman" w:hAnsi="Calibri" w:cs="Times New Roman"/>
          <w:b/>
          <w:sz w:val="32"/>
          <w:shd w:val="clear" w:color="auto" w:fill="000000"/>
        </w:rPr>
        <w:t>Account</w:t>
      </w:r>
      <w:r w:rsidRPr="0089704C">
        <w:rPr>
          <w:rFonts w:ascii="Calibri" w:eastAsia="Times New Roman" w:hAnsi="Calibri" w:cs="Times New Roman"/>
          <w:b/>
          <w:sz w:val="32"/>
          <w:shd w:val="clear" w:color="auto" w:fill="000000"/>
        </w:rPr>
        <w:t xml:space="preserve"> First Term 207</w:t>
      </w:r>
      <w:r w:rsidR="00DE7E22">
        <w:rPr>
          <w:rFonts w:ascii="Calibri" w:eastAsia="Times New Roman" w:hAnsi="Calibri" w:cs="Times New Roman"/>
          <w:b/>
          <w:sz w:val="32"/>
          <w:shd w:val="clear" w:color="auto" w:fill="000000"/>
        </w:rPr>
        <w:t>9</w:t>
      </w:r>
    </w:p>
    <w:p w:rsidR="00D71A17" w:rsidRPr="00D47CEA" w:rsidRDefault="00D71A17" w:rsidP="00D71A17">
      <w:pPr>
        <w:spacing w:after="0" w:line="240" w:lineRule="auto"/>
        <w:ind w:firstLine="720"/>
        <w:jc w:val="both"/>
        <w:rPr>
          <w:rFonts w:ascii="Calibri" w:eastAsia="Times New Roman" w:hAnsi="Calibri" w:cs="Times New Roman"/>
          <w:i/>
          <w:sz w:val="20"/>
          <w:szCs w:val="20"/>
        </w:rPr>
      </w:pPr>
      <w:r w:rsidRPr="00D47CEA">
        <w:rPr>
          <w:rFonts w:ascii="Calibri" w:eastAsia="Times New Roman" w:hAnsi="Calibri" w:cs="Times New Roman"/>
          <w:i/>
          <w:sz w:val="20"/>
          <w:szCs w:val="20"/>
        </w:rPr>
        <w:t>The aim of this Strategic Curriculum and Planning is to impart conceptual knowledge through practical approach so that students can apply in their real life situation. Teachers are also requested to use multi –texts to have better resource for practical classes</w:t>
      </w:r>
      <w:r>
        <w:rPr>
          <w:rFonts w:ascii="Calibri" w:eastAsia="Times New Roman" w:hAnsi="Calibri" w:cs="Times New Roman"/>
          <w:i/>
          <w:sz w:val="20"/>
          <w:szCs w:val="20"/>
        </w:rPr>
        <w:t xml:space="preserve">. It is also </w:t>
      </w:r>
      <w:proofErr w:type="gramStart"/>
      <w:r>
        <w:rPr>
          <w:rFonts w:ascii="Calibri" w:eastAsia="Times New Roman" w:hAnsi="Calibri" w:cs="Times New Roman"/>
          <w:i/>
          <w:sz w:val="20"/>
          <w:szCs w:val="20"/>
        </w:rPr>
        <w:t>expected  to</w:t>
      </w:r>
      <w:proofErr w:type="gramEnd"/>
      <w:r>
        <w:rPr>
          <w:rFonts w:ascii="Calibri" w:eastAsia="Times New Roman" w:hAnsi="Calibri" w:cs="Times New Roman"/>
          <w:i/>
          <w:sz w:val="20"/>
          <w:szCs w:val="20"/>
        </w:rPr>
        <w:t xml:space="preserve"> complete Trial Balance in class Nine though it is beyond the course as per CDC Syllabus.</w:t>
      </w:r>
    </w:p>
    <w:p w:rsidR="00D71A17" w:rsidRPr="006307B0" w:rsidRDefault="00D71A17" w:rsidP="008D4F71">
      <w:pPr>
        <w:jc w:val="center"/>
        <w:rPr>
          <w:rFonts w:ascii="Calibri" w:eastAsia="Times New Roman" w:hAnsi="Calibri" w:cs="Times New Roman"/>
          <w:i/>
          <w:sz w:val="6"/>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4615"/>
        <w:gridCol w:w="2079"/>
      </w:tblGrid>
      <w:tr w:rsidR="008D4F71" w:rsidRPr="004620F2" w:rsidTr="00755282">
        <w:trPr>
          <w:jc w:val="center"/>
        </w:trPr>
        <w:tc>
          <w:tcPr>
            <w:tcW w:w="623" w:type="dxa"/>
            <w:vAlign w:val="center"/>
          </w:tcPr>
          <w:p w:rsidR="008D4F71" w:rsidRPr="004620F2" w:rsidRDefault="008D4F71" w:rsidP="00755282">
            <w:pPr>
              <w:spacing w:after="0" w:line="240" w:lineRule="auto"/>
              <w:jc w:val="center"/>
              <w:rPr>
                <w:rFonts w:ascii="Calibri" w:eastAsia="Times New Roman" w:hAnsi="Calibri" w:cs="Times New Roman"/>
                <w:b/>
                <w:bCs/>
                <w:i/>
              </w:rPr>
            </w:pPr>
            <w:r w:rsidRPr="004620F2">
              <w:rPr>
                <w:rFonts w:ascii="Calibri" w:eastAsia="Times New Roman" w:hAnsi="Calibri" w:cs="Times New Roman"/>
                <w:b/>
                <w:bCs/>
                <w:i/>
              </w:rPr>
              <w:t>S.N</w:t>
            </w:r>
          </w:p>
        </w:tc>
        <w:tc>
          <w:tcPr>
            <w:tcW w:w="4957"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Chapters</w:t>
            </w:r>
          </w:p>
        </w:tc>
        <w:tc>
          <w:tcPr>
            <w:tcW w:w="2175" w:type="dxa"/>
            <w:vAlign w:val="center"/>
          </w:tcPr>
          <w:p w:rsidR="008D4F71" w:rsidRPr="004620F2" w:rsidRDefault="008D4F71" w:rsidP="00755282">
            <w:pPr>
              <w:spacing w:after="0" w:line="240" w:lineRule="auto"/>
              <w:jc w:val="center"/>
              <w:rPr>
                <w:rFonts w:ascii="Calibri" w:eastAsia="Times New Roman" w:hAnsi="Calibri" w:cs="Times New Roman"/>
                <w:b/>
                <w:bCs/>
                <w:i/>
              </w:rPr>
            </w:pPr>
            <w:r w:rsidRPr="004620F2">
              <w:rPr>
                <w:rFonts w:ascii="Calibri" w:eastAsia="Times New Roman" w:hAnsi="Calibri" w:cs="Times New Roman"/>
                <w:b/>
                <w:bCs/>
                <w:i/>
              </w:rPr>
              <w:t>Weight age</w:t>
            </w:r>
          </w:p>
        </w:tc>
      </w:tr>
      <w:tr w:rsidR="008D4F71" w:rsidRPr="004620F2" w:rsidTr="00755282">
        <w:trPr>
          <w:trHeight w:val="300"/>
          <w:jc w:val="center"/>
        </w:trPr>
        <w:tc>
          <w:tcPr>
            <w:tcW w:w="623"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1</w:t>
            </w:r>
          </w:p>
        </w:tc>
        <w:tc>
          <w:tcPr>
            <w:tcW w:w="4957" w:type="dxa"/>
            <w:vAlign w:val="center"/>
          </w:tcPr>
          <w:p w:rsidR="008D4F71" w:rsidRPr="004620F2" w:rsidRDefault="008D4F71" w:rsidP="00755282">
            <w:pPr>
              <w:spacing w:after="0" w:line="240" w:lineRule="auto"/>
              <w:rPr>
                <w:rFonts w:ascii="Calibri" w:eastAsia="Times New Roman" w:hAnsi="Calibri" w:cs="Times New Roman"/>
                <w:bCs/>
              </w:rPr>
            </w:pPr>
            <w:r w:rsidRPr="004620F2">
              <w:rPr>
                <w:rFonts w:ascii="Calibri" w:eastAsia="Times New Roman" w:hAnsi="Calibri" w:cs="Times New Roman"/>
                <w:bCs/>
              </w:rPr>
              <w:t>Office and office personnel</w:t>
            </w:r>
          </w:p>
        </w:tc>
        <w:tc>
          <w:tcPr>
            <w:tcW w:w="2175"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10+5+5+5</w:t>
            </w:r>
          </w:p>
        </w:tc>
      </w:tr>
      <w:tr w:rsidR="008D4F71" w:rsidRPr="004620F2" w:rsidTr="00755282">
        <w:trPr>
          <w:trHeight w:val="300"/>
          <w:jc w:val="center"/>
        </w:trPr>
        <w:tc>
          <w:tcPr>
            <w:tcW w:w="623"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2</w:t>
            </w:r>
          </w:p>
        </w:tc>
        <w:tc>
          <w:tcPr>
            <w:tcW w:w="4957" w:type="dxa"/>
            <w:vAlign w:val="center"/>
          </w:tcPr>
          <w:p w:rsidR="008D4F71" w:rsidRDefault="00A6756C" w:rsidP="00755282">
            <w:pPr>
              <w:spacing w:after="0" w:line="240" w:lineRule="auto"/>
              <w:rPr>
                <w:rFonts w:ascii="Calibri" w:eastAsia="Times New Roman" w:hAnsi="Calibri" w:cs="Times New Roman"/>
                <w:bCs/>
              </w:rPr>
            </w:pPr>
            <w:r>
              <w:rPr>
                <w:rFonts w:ascii="Calibri" w:eastAsia="Times New Roman" w:hAnsi="Calibri" w:cs="Times New Roman"/>
                <w:bCs/>
              </w:rPr>
              <w:t>Subsidiary Books:</w:t>
            </w:r>
          </w:p>
          <w:p w:rsidR="00A6756C" w:rsidRDefault="00A6756C" w:rsidP="00755282">
            <w:pPr>
              <w:spacing w:after="0" w:line="240" w:lineRule="auto"/>
              <w:rPr>
                <w:rFonts w:ascii="Calibri" w:eastAsia="Times New Roman" w:hAnsi="Calibri" w:cs="Times New Roman"/>
                <w:bCs/>
              </w:rPr>
            </w:pPr>
            <w:r>
              <w:rPr>
                <w:rFonts w:ascii="Calibri" w:eastAsia="Times New Roman" w:hAnsi="Calibri" w:cs="Times New Roman"/>
                <w:bCs/>
              </w:rPr>
              <w:t xml:space="preserve">   –Purchase Book</w:t>
            </w:r>
          </w:p>
          <w:p w:rsidR="00A6756C" w:rsidRDefault="00A6756C" w:rsidP="00755282">
            <w:pPr>
              <w:spacing w:after="0" w:line="240" w:lineRule="auto"/>
              <w:rPr>
                <w:rFonts w:ascii="Calibri" w:eastAsia="Times New Roman" w:hAnsi="Calibri" w:cs="Times New Roman"/>
                <w:bCs/>
              </w:rPr>
            </w:pPr>
            <w:r>
              <w:rPr>
                <w:rFonts w:ascii="Calibri" w:eastAsia="Times New Roman" w:hAnsi="Calibri" w:cs="Times New Roman"/>
                <w:bCs/>
              </w:rPr>
              <w:t xml:space="preserve"> – Purchase Return Book</w:t>
            </w:r>
          </w:p>
          <w:p w:rsidR="00A6756C" w:rsidRDefault="00A6756C" w:rsidP="00755282">
            <w:pPr>
              <w:spacing w:after="0" w:line="240" w:lineRule="auto"/>
              <w:rPr>
                <w:rFonts w:ascii="Calibri" w:eastAsia="Times New Roman" w:hAnsi="Calibri" w:cs="Times New Roman"/>
                <w:bCs/>
              </w:rPr>
            </w:pPr>
            <w:r>
              <w:rPr>
                <w:rFonts w:ascii="Calibri" w:eastAsia="Times New Roman" w:hAnsi="Calibri" w:cs="Times New Roman"/>
                <w:bCs/>
              </w:rPr>
              <w:t xml:space="preserve"> – Sales Book </w:t>
            </w:r>
          </w:p>
          <w:p w:rsidR="00A6756C" w:rsidRPr="004620F2" w:rsidRDefault="00A6756C" w:rsidP="00755282">
            <w:pPr>
              <w:spacing w:after="0" w:line="240" w:lineRule="auto"/>
              <w:rPr>
                <w:rFonts w:ascii="Calibri" w:eastAsia="Times New Roman" w:hAnsi="Calibri" w:cs="Times New Roman"/>
                <w:bCs/>
              </w:rPr>
            </w:pPr>
            <w:r>
              <w:rPr>
                <w:rFonts w:ascii="Calibri" w:eastAsia="Times New Roman" w:hAnsi="Calibri" w:cs="Times New Roman"/>
                <w:bCs/>
              </w:rPr>
              <w:t>– Sales Return Book</w:t>
            </w:r>
          </w:p>
        </w:tc>
        <w:tc>
          <w:tcPr>
            <w:tcW w:w="2175"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5+5</w:t>
            </w:r>
          </w:p>
        </w:tc>
      </w:tr>
      <w:tr w:rsidR="008D4F71" w:rsidRPr="004620F2" w:rsidTr="00755282">
        <w:trPr>
          <w:trHeight w:val="300"/>
          <w:jc w:val="center"/>
        </w:trPr>
        <w:tc>
          <w:tcPr>
            <w:tcW w:w="623"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3</w:t>
            </w:r>
          </w:p>
        </w:tc>
        <w:tc>
          <w:tcPr>
            <w:tcW w:w="4957" w:type="dxa"/>
            <w:vAlign w:val="center"/>
          </w:tcPr>
          <w:p w:rsidR="008D4F71" w:rsidRPr="004620F2" w:rsidRDefault="008D4F71" w:rsidP="00755282">
            <w:pPr>
              <w:spacing w:after="0" w:line="240" w:lineRule="auto"/>
              <w:rPr>
                <w:rFonts w:ascii="Calibri" w:eastAsia="Times New Roman" w:hAnsi="Calibri" w:cs="Times New Roman"/>
                <w:bCs/>
              </w:rPr>
            </w:pPr>
            <w:r w:rsidRPr="004620F2">
              <w:rPr>
                <w:rFonts w:ascii="Calibri" w:eastAsia="Times New Roman" w:hAnsi="Calibri" w:cs="Times New Roman"/>
                <w:bCs/>
              </w:rPr>
              <w:t>Book Keeping</w:t>
            </w:r>
          </w:p>
        </w:tc>
        <w:tc>
          <w:tcPr>
            <w:tcW w:w="2175"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10+5+5</w:t>
            </w:r>
          </w:p>
        </w:tc>
      </w:tr>
      <w:tr w:rsidR="008D4F71" w:rsidRPr="004620F2" w:rsidTr="00755282">
        <w:trPr>
          <w:trHeight w:val="300"/>
          <w:jc w:val="center"/>
        </w:trPr>
        <w:tc>
          <w:tcPr>
            <w:tcW w:w="623"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4</w:t>
            </w:r>
          </w:p>
        </w:tc>
        <w:tc>
          <w:tcPr>
            <w:tcW w:w="4957" w:type="dxa"/>
            <w:vAlign w:val="center"/>
          </w:tcPr>
          <w:p w:rsidR="008D4F71" w:rsidRPr="004620F2" w:rsidRDefault="008D4F71" w:rsidP="00755282">
            <w:pPr>
              <w:spacing w:after="0" w:line="240" w:lineRule="auto"/>
              <w:rPr>
                <w:rFonts w:ascii="Calibri" w:eastAsia="Times New Roman" w:hAnsi="Calibri" w:cs="Times New Roman"/>
                <w:bCs/>
              </w:rPr>
            </w:pPr>
            <w:r w:rsidRPr="004620F2">
              <w:rPr>
                <w:rFonts w:ascii="Calibri" w:eastAsia="Times New Roman" w:hAnsi="Calibri" w:cs="Times New Roman"/>
                <w:bCs/>
              </w:rPr>
              <w:t>Journal</w:t>
            </w:r>
          </w:p>
        </w:tc>
        <w:tc>
          <w:tcPr>
            <w:tcW w:w="2175" w:type="dxa"/>
            <w:vAlign w:val="center"/>
          </w:tcPr>
          <w:p w:rsidR="008D4F71" w:rsidRPr="004620F2" w:rsidRDefault="008D4F71" w:rsidP="00755282">
            <w:pPr>
              <w:spacing w:after="0" w:line="240" w:lineRule="auto"/>
              <w:jc w:val="center"/>
              <w:rPr>
                <w:rFonts w:ascii="Calibri" w:eastAsia="Times New Roman" w:hAnsi="Calibri" w:cs="Times New Roman"/>
                <w:bCs/>
              </w:rPr>
            </w:pPr>
            <w:r w:rsidRPr="004620F2">
              <w:rPr>
                <w:rFonts w:ascii="Calibri" w:eastAsia="Times New Roman" w:hAnsi="Calibri" w:cs="Times New Roman"/>
                <w:bCs/>
              </w:rPr>
              <w:t>10+5</w:t>
            </w:r>
          </w:p>
        </w:tc>
      </w:tr>
    </w:tbl>
    <w:p w:rsidR="008D4F71" w:rsidRDefault="008D4F71" w:rsidP="008D4F71">
      <w:pPr>
        <w:spacing w:after="0"/>
        <w:rPr>
          <w:rFonts w:ascii="Calibri" w:eastAsia="Times New Roman" w:hAnsi="Calibri" w:cs="Times New Roman"/>
          <w:b/>
        </w:rPr>
      </w:pPr>
      <w:r>
        <w:rPr>
          <w:rFonts w:ascii="Calibri" w:eastAsia="Times New Roman" w:hAnsi="Calibri" w:cs="Times New Roman"/>
          <w:i/>
          <w:sz w:val="20"/>
          <w:szCs w:val="20"/>
        </w:rPr>
        <w:tab/>
      </w:r>
      <w:proofErr w:type="gramStart"/>
      <w:r w:rsidR="00A6756C">
        <w:rPr>
          <w:rFonts w:ascii="Calibri" w:eastAsia="Times New Roman" w:hAnsi="Calibri" w:cs="Times New Roman"/>
          <w:i/>
          <w:sz w:val="20"/>
          <w:szCs w:val="20"/>
        </w:rPr>
        <w:t>Note :</w:t>
      </w:r>
      <w:proofErr w:type="gramEnd"/>
      <w:r w:rsidR="00A6756C">
        <w:rPr>
          <w:rFonts w:ascii="Calibri" w:eastAsia="Times New Roman" w:hAnsi="Calibri" w:cs="Times New Roman"/>
          <w:i/>
          <w:sz w:val="20"/>
          <w:szCs w:val="20"/>
        </w:rPr>
        <w:t xml:space="preserve"> Very short questions will be asked from all chapters.</w:t>
      </w:r>
    </w:p>
    <w:tbl>
      <w:tblPr>
        <w:tblW w:w="701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5013"/>
        <w:gridCol w:w="836"/>
      </w:tblGrid>
      <w:tr w:rsidR="008D4F71" w:rsidRPr="004620F2" w:rsidTr="00755282">
        <w:trPr>
          <w:jc w:val="center"/>
        </w:trPr>
        <w:tc>
          <w:tcPr>
            <w:tcW w:w="1170" w:type="dxa"/>
          </w:tcPr>
          <w:p w:rsidR="008D4F71" w:rsidRPr="004620F2" w:rsidRDefault="008D4F71" w:rsidP="00755282">
            <w:pPr>
              <w:spacing w:after="0"/>
              <w:rPr>
                <w:rFonts w:ascii="Calibri" w:eastAsia="Times New Roman" w:hAnsi="Calibri" w:cs="Times New Roman"/>
                <w:b/>
                <w:bCs/>
                <w:i/>
                <w:szCs w:val="20"/>
              </w:rPr>
            </w:pPr>
            <w:r w:rsidRPr="004620F2">
              <w:rPr>
                <w:rFonts w:ascii="Calibri" w:eastAsia="Times New Roman" w:hAnsi="Calibri" w:cs="Times New Roman"/>
                <w:b/>
                <w:bCs/>
                <w:i/>
                <w:szCs w:val="20"/>
              </w:rPr>
              <w:t xml:space="preserve">Units </w:t>
            </w:r>
          </w:p>
        </w:tc>
        <w:tc>
          <w:tcPr>
            <w:tcW w:w="5013" w:type="dxa"/>
          </w:tcPr>
          <w:p w:rsidR="008D4F71" w:rsidRPr="004620F2" w:rsidRDefault="008D4F71" w:rsidP="00755282">
            <w:pPr>
              <w:spacing w:after="0"/>
              <w:rPr>
                <w:rFonts w:ascii="Calibri" w:eastAsia="Times New Roman" w:hAnsi="Calibri" w:cs="Times New Roman"/>
                <w:b/>
                <w:bCs/>
                <w:i/>
                <w:szCs w:val="20"/>
              </w:rPr>
            </w:pPr>
            <w:r w:rsidRPr="004620F2">
              <w:rPr>
                <w:rFonts w:ascii="Calibri" w:eastAsia="Times New Roman" w:hAnsi="Calibri" w:cs="Times New Roman"/>
                <w:b/>
                <w:bCs/>
                <w:i/>
                <w:szCs w:val="20"/>
              </w:rPr>
              <w:t>Areas, Lesson</w:t>
            </w:r>
          </w:p>
        </w:tc>
        <w:tc>
          <w:tcPr>
            <w:tcW w:w="836" w:type="dxa"/>
          </w:tcPr>
          <w:p w:rsidR="008D4F71" w:rsidRPr="004620F2" w:rsidRDefault="008D4F71" w:rsidP="00755282">
            <w:pPr>
              <w:spacing w:after="0"/>
              <w:rPr>
                <w:rFonts w:ascii="Calibri" w:eastAsia="Times New Roman" w:hAnsi="Calibri" w:cs="Times New Roman"/>
                <w:b/>
                <w:bCs/>
                <w:i/>
                <w:szCs w:val="20"/>
              </w:rPr>
            </w:pPr>
            <w:r w:rsidRPr="004620F2">
              <w:rPr>
                <w:rFonts w:ascii="Calibri" w:eastAsia="Times New Roman" w:hAnsi="Calibri" w:cs="Times New Roman"/>
                <w:b/>
                <w:bCs/>
                <w:i/>
                <w:szCs w:val="20"/>
              </w:rPr>
              <w:t>E.T.P.</w:t>
            </w:r>
          </w:p>
        </w:tc>
      </w:tr>
      <w:tr w:rsidR="008D4F71" w:rsidRPr="004620F2" w:rsidTr="006307B0">
        <w:trPr>
          <w:trHeight w:val="1835"/>
          <w:jc w:val="center"/>
        </w:trPr>
        <w:tc>
          <w:tcPr>
            <w:tcW w:w="1170" w:type="dxa"/>
          </w:tcPr>
          <w:p w:rsidR="008D4F71" w:rsidRPr="004620F2" w:rsidRDefault="008D4F71" w:rsidP="00755282">
            <w:pPr>
              <w:spacing w:after="0"/>
              <w:rPr>
                <w:rFonts w:ascii="Calibri" w:eastAsia="Times New Roman" w:hAnsi="Calibri" w:cs="Times New Roman"/>
                <w:b/>
                <w:bCs/>
                <w:i/>
                <w:sz w:val="20"/>
                <w:szCs w:val="20"/>
              </w:rPr>
            </w:pPr>
            <w:r w:rsidRPr="004620F2">
              <w:rPr>
                <w:rFonts w:ascii="Calibri" w:eastAsia="Times New Roman" w:hAnsi="Calibri" w:cs="Times New Roman"/>
                <w:b/>
                <w:bCs/>
                <w:i/>
                <w:szCs w:val="20"/>
              </w:rPr>
              <w:t>Unit 1</w:t>
            </w:r>
          </w:p>
          <w:p w:rsidR="008D4F71" w:rsidRPr="004620F2" w:rsidRDefault="008D4F71" w:rsidP="00755282">
            <w:pPr>
              <w:spacing w:after="0"/>
              <w:rPr>
                <w:rFonts w:ascii="Calibri" w:eastAsia="Times New Roman" w:hAnsi="Calibri" w:cs="Times New Roman"/>
                <w:b/>
                <w:bCs/>
                <w:i/>
                <w:sz w:val="20"/>
                <w:szCs w:val="20"/>
              </w:rPr>
            </w:pPr>
            <w:r w:rsidRPr="004620F2">
              <w:rPr>
                <w:rFonts w:ascii="Calibri" w:eastAsia="Times New Roman" w:hAnsi="Calibri" w:cs="Times New Roman"/>
                <w:b/>
                <w:bCs/>
                <w:i/>
                <w:sz w:val="20"/>
                <w:szCs w:val="20"/>
              </w:rPr>
              <w:t>Office and Office Personnel</w:t>
            </w:r>
          </w:p>
        </w:tc>
        <w:tc>
          <w:tcPr>
            <w:tcW w:w="5013" w:type="dxa"/>
          </w:tcPr>
          <w:p w:rsidR="008D4F71" w:rsidRPr="004620F2" w:rsidRDefault="008D4F71" w:rsidP="00755282">
            <w:pPr>
              <w:spacing w:after="0"/>
              <w:rPr>
                <w:rFonts w:ascii="Calibri" w:eastAsia="Times New Roman" w:hAnsi="Calibri" w:cs="Times New Roman"/>
                <w:b/>
                <w:i/>
                <w:sz w:val="20"/>
                <w:szCs w:val="20"/>
              </w:rPr>
            </w:pPr>
            <w:r w:rsidRPr="004620F2">
              <w:rPr>
                <w:rFonts w:ascii="Calibri" w:eastAsia="Times New Roman" w:hAnsi="Calibri" w:cs="Times New Roman"/>
                <w:i/>
                <w:sz w:val="20"/>
                <w:szCs w:val="20"/>
              </w:rPr>
              <w:t xml:space="preserve"> </w:t>
            </w:r>
            <w:r w:rsidRPr="004620F2">
              <w:rPr>
                <w:rFonts w:ascii="Calibri" w:eastAsia="Times New Roman" w:hAnsi="Calibri" w:cs="Times New Roman"/>
                <w:b/>
                <w:i/>
                <w:sz w:val="20"/>
                <w:szCs w:val="20"/>
              </w:rPr>
              <w:t>Office</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Meaning and definition</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Functions of office</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Organization /formation of office</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Importance of an office</w:t>
            </w:r>
          </w:p>
          <w:p w:rsidR="008D4F71" w:rsidRPr="006307B0" w:rsidRDefault="008D4F71" w:rsidP="006307B0">
            <w:pPr>
              <w:spacing w:after="0"/>
              <w:rPr>
                <w:rFonts w:ascii="Calibri" w:eastAsia="Times New Roman" w:hAnsi="Calibri" w:cs="Times New Roman"/>
                <w:i/>
                <w:sz w:val="16"/>
                <w:szCs w:val="16"/>
              </w:rPr>
            </w:pPr>
            <w:r w:rsidRPr="004620F2">
              <w:rPr>
                <w:rFonts w:ascii="Calibri" w:eastAsia="Times New Roman" w:hAnsi="Calibri" w:cs="Times New Roman"/>
                <w:i/>
                <w:sz w:val="20"/>
                <w:szCs w:val="20"/>
              </w:rPr>
              <w:t>- Types of office</w:t>
            </w:r>
          </w:p>
        </w:tc>
        <w:tc>
          <w:tcPr>
            <w:tcW w:w="836" w:type="dxa"/>
            <w:vAlign w:val="center"/>
          </w:tcPr>
          <w:p w:rsidR="006307B0" w:rsidRDefault="00DE7E22" w:rsidP="00755282">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12</w:t>
            </w:r>
          </w:p>
          <w:p w:rsidR="006307B0" w:rsidRDefault="006307B0" w:rsidP="006307B0">
            <w:pPr>
              <w:rPr>
                <w:rFonts w:ascii="Calibri" w:eastAsia="Times New Roman" w:hAnsi="Calibri" w:cs="Times New Roman"/>
                <w:sz w:val="20"/>
                <w:szCs w:val="20"/>
              </w:rPr>
            </w:pPr>
          </w:p>
          <w:p w:rsidR="006307B0" w:rsidRDefault="006307B0" w:rsidP="006307B0">
            <w:pPr>
              <w:rPr>
                <w:rFonts w:ascii="Calibri" w:eastAsia="Times New Roman" w:hAnsi="Calibri" w:cs="Times New Roman"/>
                <w:sz w:val="20"/>
                <w:szCs w:val="20"/>
              </w:rPr>
            </w:pPr>
          </w:p>
          <w:p w:rsidR="008D4F71" w:rsidRPr="006307B0" w:rsidRDefault="008D4F71" w:rsidP="006307B0">
            <w:pPr>
              <w:rPr>
                <w:rFonts w:ascii="Calibri" w:eastAsia="Times New Roman" w:hAnsi="Calibri" w:cs="Times New Roman"/>
                <w:sz w:val="20"/>
                <w:szCs w:val="20"/>
              </w:rPr>
            </w:pPr>
          </w:p>
        </w:tc>
      </w:tr>
      <w:tr w:rsidR="008D4F71" w:rsidRPr="004620F2" w:rsidTr="006307B0">
        <w:trPr>
          <w:trHeight w:val="80"/>
          <w:jc w:val="center"/>
        </w:trPr>
        <w:tc>
          <w:tcPr>
            <w:tcW w:w="1170" w:type="dxa"/>
          </w:tcPr>
          <w:p w:rsidR="008D4F71" w:rsidRPr="004620F2" w:rsidRDefault="008D4F71" w:rsidP="00755282">
            <w:pPr>
              <w:spacing w:after="0"/>
              <w:rPr>
                <w:rFonts w:ascii="Calibri" w:eastAsia="Times New Roman" w:hAnsi="Calibri" w:cs="Times New Roman"/>
                <w:i/>
                <w:sz w:val="20"/>
                <w:szCs w:val="20"/>
              </w:rPr>
            </w:pPr>
          </w:p>
        </w:tc>
        <w:tc>
          <w:tcPr>
            <w:tcW w:w="5013" w:type="dxa"/>
          </w:tcPr>
          <w:p w:rsidR="008D4F71" w:rsidRPr="004620F2" w:rsidRDefault="008D4F71" w:rsidP="00755282">
            <w:pPr>
              <w:spacing w:after="0"/>
              <w:rPr>
                <w:rFonts w:ascii="Calibri" w:eastAsia="Times New Roman" w:hAnsi="Calibri" w:cs="Times New Roman"/>
                <w:b/>
                <w:i/>
                <w:sz w:val="20"/>
                <w:szCs w:val="20"/>
              </w:rPr>
            </w:pPr>
            <w:r w:rsidRPr="004620F2">
              <w:rPr>
                <w:rFonts w:ascii="Calibri" w:eastAsia="Times New Roman" w:hAnsi="Calibri" w:cs="Times New Roman"/>
                <w:b/>
                <w:i/>
                <w:sz w:val="20"/>
                <w:szCs w:val="20"/>
              </w:rPr>
              <w:t>Office Personnel:</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Meaning of Office Personnel</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Types of Office Personnel</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xml:space="preserve">- Office chief - functions, rights and duties </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Branch chief / section officer</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Meaning of office assistant</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Types of office assistant</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Qualifications, qualities, functions and duties of  an office assistant</w:t>
            </w:r>
          </w:p>
          <w:p w:rsidR="008D4F71" w:rsidRPr="006307B0" w:rsidRDefault="008D4F71" w:rsidP="00755282">
            <w:pPr>
              <w:spacing w:after="0"/>
              <w:rPr>
                <w:rFonts w:ascii="Calibri" w:eastAsia="Times New Roman" w:hAnsi="Calibri" w:cs="Times New Roman"/>
                <w:i/>
                <w:sz w:val="16"/>
                <w:szCs w:val="16"/>
              </w:rPr>
            </w:pPr>
          </w:p>
        </w:tc>
        <w:tc>
          <w:tcPr>
            <w:tcW w:w="836" w:type="dxa"/>
            <w:vAlign w:val="center"/>
          </w:tcPr>
          <w:p w:rsidR="008D4F71" w:rsidRPr="004620F2" w:rsidRDefault="00DE7E22" w:rsidP="00755282">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lastRenderedPageBreak/>
              <w:t>12</w:t>
            </w:r>
          </w:p>
        </w:tc>
      </w:tr>
      <w:tr w:rsidR="008D4F71" w:rsidRPr="004620F2" w:rsidTr="00755282">
        <w:trPr>
          <w:trHeight w:val="710"/>
          <w:jc w:val="center"/>
        </w:trPr>
        <w:tc>
          <w:tcPr>
            <w:tcW w:w="1170" w:type="dxa"/>
          </w:tcPr>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lastRenderedPageBreak/>
              <w:t>Unit 7</w:t>
            </w:r>
          </w:p>
          <w:p w:rsidR="008D4F71" w:rsidRDefault="008D4F71" w:rsidP="00755282">
            <w:pPr>
              <w:spacing w:after="0"/>
              <w:rPr>
                <w:rFonts w:ascii="Calibri" w:eastAsia="Times New Roman" w:hAnsi="Calibri" w:cs="Times New Roman"/>
                <w:b/>
                <w:i/>
                <w:sz w:val="20"/>
                <w:szCs w:val="20"/>
              </w:rPr>
            </w:pPr>
            <w:r w:rsidRPr="004620F2">
              <w:rPr>
                <w:rFonts w:ascii="Calibri" w:eastAsia="Times New Roman" w:hAnsi="Calibri" w:cs="Times New Roman"/>
                <w:b/>
                <w:i/>
                <w:sz w:val="20"/>
                <w:szCs w:val="20"/>
              </w:rPr>
              <w:t xml:space="preserve"> Book keeping</w:t>
            </w:r>
          </w:p>
          <w:p w:rsidR="008D4F71" w:rsidRDefault="008D4F71" w:rsidP="00755282">
            <w:pPr>
              <w:spacing w:after="0"/>
              <w:rPr>
                <w:rFonts w:ascii="Calibri" w:eastAsia="Times New Roman" w:hAnsi="Calibri" w:cs="Times New Roman"/>
                <w:b/>
                <w:i/>
                <w:sz w:val="20"/>
                <w:szCs w:val="20"/>
              </w:rPr>
            </w:pPr>
          </w:p>
          <w:p w:rsidR="008D4F71" w:rsidRDefault="008D4F71" w:rsidP="00755282">
            <w:pPr>
              <w:spacing w:after="0"/>
              <w:rPr>
                <w:rFonts w:ascii="Calibri" w:eastAsia="Times New Roman" w:hAnsi="Calibri" w:cs="Times New Roman"/>
                <w:b/>
                <w:i/>
                <w:sz w:val="20"/>
                <w:szCs w:val="20"/>
              </w:rPr>
            </w:pPr>
          </w:p>
          <w:p w:rsidR="008D4F71" w:rsidRDefault="008D4F71" w:rsidP="00755282">
            <w:pPr>
              <w:spacing w:after="0"/>
              <w:rPr>
                <w:rFonts w:ascii="Calibri" w:eastAsia="Times New Roman" w:hAnsi="Calibri" w:cs="Times New Roman"/>
                <w:b/>
                <w:i/>
                <w:sz w:val="20"/>
                <w:szCs w:val="20"/>
              </w:rPr>
            </w:pPr>
          </w:p>
          <w:p w:rsidR="008D4F71" w:rsidRDefault="008D4F71" w:rsidP="00755282">
            <w:pPr>
              <w:spacing w:after="0"/>
              <w:rPr>
                <w:rFonts w:ascii="Calibri" w:eastAsia="Times New Roman" w:hAnsi="Calibri" w:cs="Times New Roman"/>
                <w:b/>
                <w:i/>
                <w:sz w:val="20"/>
                <w:szCs w:val="20"/>
              </w:rPr>
            </w:pPr>
          </w:p>
          <w:p w:rsidR="008D4F71" w:rsidRDefault="008D4F71" w:rsidP="00755282">
            <w:pPr>
              <w:spacing w:after="0"/>
              <w:rPr>
                <w:rFonts w:ascii="Calibri" w:eastAsia="Times New Roman" w:hAnsi="Calibri" w:cs="Times New Roman"/>
                <w:b/>
                <w:i/>
                <w:sz w:val="20"/>
                <w:szCs w:val="20"/>
              </w:rPr>
            </w:pPr>
          </w:p>
          <w:p w:rsidR="008D4F71" w:rsidRPr="004620F2" w:rsidRDefault="008D4F71" w:rsidP="00755282">
            <w:pPr>
              <w:spacing w:after="0"/>
              <w:rPr>
                <w:rFonts w:ascii="Calibri" w:eastAsia="Times New Roman" w:hAnsi="Calibri" w:cs="Times New Roman"/>
                <w:i/>
                <w:sz w:val="20"/>
                <w:szCs w:val="20"/>
              </w:rPr>
            </w:pPr>
          </w:p>
        </w:tc>
        <w:tc>
          <w:tcPr>
            <w:tcW w:w="5013" w:type="dxa"/>
          </w:tcPr>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Meaning, objectives, importance</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Concepts or basic principles of book keeping</w:t>
            </w:r>
          </w:p>
          <w:p w:rsidR="008D4F71" w:rsidRPr="004620F2" w:rsidRDefault="008D4F71" w:rsidP="00755282">
            <w:pPr>
              <w:spacing w:after="0"/>
              <w:ind w:left="72" w:hanging="144"/>
              <w:rPr>
                <w:rFonts w:ascii="Calibri" w:eastAsia="Times New Roman" w:hAnsi="Calibri" w:cs="Times New Roman"/>
                <w:i/>
                <w:sz w:val="20"/>
                <w:szCs w:val="20"/>
              </w:rPr>
            </w:pPr>
            <w:r w:rsidRPr="004620F2">
              <w:rPr>
                <w:rFonts w:ascii="Calibri" w:eastAsia="Times New Roman" w:hAnsi="Calibri" w:cs="Times New Roman"/>
                <w:i/>
                <w:sz w:val="20"/>
                <w:szCs w:val="20"/>
              </w:rPr>
              <w:t xml:space="preserve">  - Accounting system - Meaning, merits and demerits of single entry system of book-keeping</w:t>
            </w:r>
          </w:p>
          <w:p w:rsidR="008D4F71" w:rsidRPr="004620F2" w:rsidRDefault="008D4F71" w:rsidP="00755282">
            <w:pPr>
              <w:spacing w:after="0"/>
              <w:ind w:left="72" w:hanging="72"/>
              <w:rPr>
                <w:rFonts w:ascii="Calibri" w:eastAsia="Times New Roman" w:hAnsi="Calibri" w:cs="Times New Roman"/>
                <w:i/>
                <w:sz w:val="20"/>
                <w:szCs w:val="20"/>
              </w:rPr>
            </w:pPr>
            <w:r w:rsidRPr="004620F2">
              <w:rPr>
                <w:rFonts w:ascii="Calibri" w:eastAsia="Times New Roman" w:hAnsi="Calibri" w:cs="Times New Roman"/>
                <w:i/>
                <w:sz w:val="20"/>
                <w:szCs w:val="20"/>
              </w:rPr>
              <w:t>- Double entry system- Meaning, objectives, features, advantages and disadvantages</w:t>
            </w:r>
          </w:p>
          <w:p w:rsidR="008D4F71" w:rsidRPr="004620F2" w:rsidRDefault="008D4F71" w:rsidP="00755282">
            <w:pPr>
              <w:spacing w:after="0"/>
              <w:ind w:left="72" w:hanging="72"/>
              <w:rPr>
                <w:rFonts w:ascii="Calibri" w:eastAsia="Times New Roman" w:hAnsi="Calibri" w:cs="Times New Roman"/>
                <w:i/>
                <w:sz w:val="20"/>
                <w:szCs w:val="20"/>
              </w:rPr>
            </w:pPr>
            <w:r w:rsidRPr="004620F2">
              <w:rPr>
                <w:rFonts w:ascii="Calibri" w:eastAsia="Times New Roman" w:hAnsi="Calibri" w:cs="Times New Roman"/>
                <w:i/>
                <w:sz w:val="20"/>
                <w:szCs w:val="20"/>
              </w:rPr>
              <w:t xml:space="preserve"> - Differences between single and double entry system of book- keeping</w:t>
            </w:r>
          </w:p>
          <w:p w:rsidR="008D4F71" w:rsidRPr="00857288" w:rsidRDefault="008D4F71" w:rsidP="00755282">
            <w:pPr>
              <w:spacing w:after="0"/>
              <w:rPr>
                <w:rFonts w:ascii="Calibri" w:eastAsia="Times New Roman" w:hAnsi="Calibri" w:cs="Times New Roman"/>
                <w:sz w:val="10"/>
                <w:szCs w:val="10"/>
              </w:rPr>
            </w:pPr>
            <w:r w:rsidRPr="004620F2">
              <w:rPr>
                <w:rFonts w:ascii="Calibri" w:eastAsia="Times New Roman" w:hAnsi="Calibri" w:cs="Times New Roman"/>
                <w:i/>
                <w:sz w:val="20"/>
                <w:szCs w:val="20"/>
              </w:rPr>
              <w:t xml:space="preserve">- Accounting terminologies </w:t>
            </w:r>
          </w:p>
          <w:p w:rsidR="008D4F71" w:rsidRPr="00857288" w:rsidRDefault="008D4F71" w:rsidP="00755282">
            <w:pPr>
              <w:spacing w:after="0"/>
              <w:jc w:val="center"/>
              <w:rPr>
                <w:rFonts w:ascii="Calibri" w:eastAsia="Times New Roman" w:hAnsi="Calibri" w:cs="Times New Roman"/>
                <w:sz w:val="10"/>
                <w:szCs w:val="10"/>
              </w:rPr>
            </w:pPr>
          </w:p>
        </w:tc>
        <w:tc>
          <w:tcPr>
            <w:tcW w:w="836" w:type="dxa"/>
            <w:vAlign w:val="center"/>
          </w:tcPr>
          <w:p w:rsidR="008D4F71" w:rsidRPr="004620F2" w:rsidRDefault="008D4F71" w:rsidP="00755282">
            <w:pPr>
              <w:spacing w:after="0"/>
              <w:jc w:val="center"/>
              <w:rPr>
                <w:rFonts w:ascii="Calibri" w:eastAsia="Times New Roman" w:hAnsi="Calibri" w:cs="Times New Roman"/>
                <w:i/>
                <w:sz w:val="20"/>
                <w:szCs w:val="20"/>
              </w:rPr>
            </w:pPr>
          </w:p>
          <w:p w:rsidR="008D4F71" w:rsidRPr="004620F2" w:rsidRDefault="008D4F71" w:rsidP="00755282">
            <w:pPr>
              <w:spacing w:after="0"/>
              <w:jc w:val="center"/>
              <w:rPr>
                <w:rFonts w:ascii="Calibri" w:eastAsia="Times New Roman" w:hAnsi="Calibri" w:cs="Times New Roman"/>
                <w:i/>
                <w:sz w:val="20"/>
                <w:szCs w:val="20"/>
              </w:rPr>
            </w:pPr>
          </w:p>
          <w:p w:rsidR="008D4F71" w:rsidRPr="004620F2" w:rsidRDefault="008D4F71" w:rsidP="00755282">
            <w:pPr>
              <w:spacing w:after="0"/>
              <w:jc w:val="center"/>
              <w:rPr>
                <w:rFonts w:ascii="Calibri" w:eastAsia="Times New Roman" w:hAnsi="Calibri" w:cs="Times New Roman"/>
                <w:i/>
                <w:sz w:val="20"/>
                <w:szCs w:val="20"/>
              </w:rPr>
            </w:pPr>
          </w:p>
          <w:p w:rsidR="008D4F71" w:rsidRDefault="008D4F71" w:rsidP="00755282">
            <w:pPr>
              <w:spacing w:after="0"/>
              <w:jc w:val="center"/>
              <w:rPr>
                <w:rFonts w:ascii="Calibri" w:eastAsia="Times New Roman" w:hAnsi="Calibri" w:cs="Times New Roman"/>
                <w:i/>
                <w:sz w:val="20"/>
                <w:szCs w:val="20"/>
              </w:rPr>
            </w:pPr>
            <w:r w:rsidRPr="004620F2">
              <w:rPr>
                <w:rFonts w:ascii="Calibri" w:eastAsia="Times New Roman" w:hAnsi="Calibri" w:cs="Times New Roman"/>
                <w:i/>
                <w:sz w:val="20"/>
                <w:szCs w:val="20"/>
              </w:rPr>
              <w:t>10</w:t>
            </w:r>
          </w:p>
          <w:p w:rsidR="008D4F71" w:rsidRDefault="008D4F71" w:rsidP="00755282">
            <w:pPr>
              <w:spacing w:after="0"/>
              <w:jc w:val="center"/>
              <w:rPr>
                <w:rFonts w:ascii="Calibri" w:eastAsia="Times New Roman" w:hAnsi="Calibri" w:cs="Times New Roman"/>
                <w:i/>
                <w:sz w:val="20"/>
                <w:szCs w:val="20"/>
              </w:rPr>
            </w:pPr>
          </w:p>
          <w:p w:rsidR="008D4F71" w:rsidRDefault="008D4F71" w:rsidP="00755282">
            <w:pPr>
              <w:spacing w:after="0"/>
              <w:jc w:val="center"/>
              <w:rPr>
                <w:rFonts w:ascii="Calibri" w:eastAsia="Times New Roman" w:hAnsi="Calibri" w:cs="Times New Roman"/>
                <w:i/>
                <w:sz w:val="20"/>
                <w:szCs w:val="20"/>
              </w:rPr>
            </w:pPr>
          </w:p>
          <w:p w:rsidR="008D4F71" w:rsidRDefault="008D4F71" w:rsidP="00755282">
            <w:pPr>
              <w:spacing w:after="0"/>
              <w:jc w:val="center"/>
              <w:rPr>
                <w:rFonts w:ascii="Calibri" w:eastAsia="Times New Roman" w:hAnsi="Calibri" w:cs="Times New Roman"/>
                <w:i/>
                <w:sz w:val="20"/>
                <w:szCs w:val="20"/>
              </w:rPr>
            </w:pPr>
          </w:p>
          <w:p w:rsidR="008D4F71" w:rsidRPr="004620F2" w:rsidRDefault="008D4F71" w:rsidP="00755282">
            <w:pPr>
              <w:spacing w:after="0"/>
              <w:jc w:val="center"/>
              <w:rPr>
                <w:rFonts w:ascii="Calibri" w:eastAsia="Times New Roman" w:hAnsi="Calibri" w:cs="Times New Roman"/>
                <w:i/>
                <w:sz w:val="20"/>
                <w:szCs w:val="20"/>
              </w:rPr>
            </w:pPr>
          </w:p>
          <w:p w:rsidR="008D4F71" w:rsidRPr="004620F2" w:rsidRDefault="008D4F71" w:rsidP="00755282">
            <w:pPr>
              <w:spacing w:after="0"/>
              <w:jc w:val="center"/>
              <w:rPr>
                <w:rFonts w:ascii="Calibri" w:eastAsia="Times New Roman" w:hAnsi="Calibri" w:cs="Times New Roman"/>
                <w:i/>
                <w:sz w:val="20"/>
                <w:szCs w:val="20"/>
              </w:rPr>
            </w:pPr>
          </w:p>
        </w:tc>
      </w:tr>
      <w:tr w:rsidR="008D4F71" w:rsidRPr="004620F2" w:rsidTr="00755282">
        <w:trPr>
          <w:jc w:val="center"/>
        </w:trPr>
        <w:tc>
          <w:tcPr>
            <w:tcW w:w="1170" w:type="dxa"/>
          </w:tcPr>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Unit 8</w:t>
            </w:r>
            <w:r w:rsidRPr="004620F2">
              <w:rPr>
                <w:rFonts w:ascii="Calibri" w:eastAsia="Times New Roman" w:hAnsi="Calibri" w:cs="Times New Roman"/>
                <w:b/>
                <w:i/>
                <w:sz w:val="20"/>
                <w:szCs w:val="20"/>
              </w:rPr>
              <w:t xml:space="preserve"> Journal </w:t>
            </w:r>
          </w:p>
          <w:p w:rsidR="008D4F71" w:rsidRPr="004620F2" w:rsidRDefault="008D4F71" w:rsidP="00755282">
            <w:pPr>
              <w:spacing w:after="0"/>
              <w:rPr>
                <w:rFonts w:ascii="Calibri" w:eastAsia="Times New Roman" w:hAnsi="Calibri" w:cs="Times New Roman"/>
                <w:i/>
                <w:sz w:val="20"/>
                <w:szCs w:val="20"/>
              </w:rPr>
            </w:pPr>
          </w:p>
        </w:tc>
        <w:tc>
          <w:tcPr>
            <w:tcW w:w="5013" w:type="dxa"/>
          </w:tcPr>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b/>
                <w:i/>
                <w:sz w:val="20"/>
                <w:szCs w:val="20"/>
              </w:rPr>
              <w:t>Original entry/ Journal</w:t>
            </w:r>
          </w:p>
          <w:p w:rsidR="008D4F71" w:rsidRPr="004620F2" w:rsidRDefault="008D4F71" w:rsidP="00755282">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Meaning, objectives, importance</w:t>
            </w:r>
          </w:p>
          <w:p w:rsidR="008D4F71" w:rsidRPr="004620F2" w:rsidRDefault="008D4F71" w:rsidP="00755282">
            <w:pPr>
              <w:spacing w:after="0"/>
              <w:ind w:left="72" w:hanging="72"/>
              <w:rPr>
                <w:rFonts w:ascii="Calibri" w:eastAsia="Times New Roman" w:hAnsi="Calibri" w:cs="Times New Roman"/>
                <w:i/>
                <w:sz w:val="20"/>
                <w:szCs w:val="20"/>
              </w:rPr>
            </w:pPr>
            <w:r w:rsidRPr="004620F2">
              <w:rPr>
                <w:rFonts w:ascii="Calibri" w:eastAsia="Times New Roman" w:hAnsi="Calibri" w:cs="Times New Roman"/>
                <w:i/>
                <w:sz w:val="20"/>
                <w:szCs w:val="20"/>
              </w:rPr>
              <w:t>- Ways of making entry in journal book(Accounting equation base rule and by classification of accounts i.e. personal, real and nominal)</w:t>
            </w:r>
          </w:p>
          <w:p w:rsidR="008D4F71" w:rsidRPr="006307B0" w:rsidRDefault="008D4F71" w:rsidP="00755282">
            <w:pPr>
              <w:spacing w:after="0"/>
              <w:ind w:firstLine="720"/>
              <w:rPr>
                <w:rFonts w:ascii="Calibri" w:eastAsia="Times New Roman" w:hAnsi="Calibri" w:cs="Times New Roman"/>
                <w:i/>
                <w:sz w:val="16"/>
                <w:szCs w:val="16"/>
              </w:rPr>
            </w:pPr>
          </w:p>
        </w:tc>
        <w:tc>
          <w:tcPr>
            <w:tcW w:w="836" w:type="dxa"/>
            <w:vAlign w:val="center"/>
          </w:tcPr>
          <w:p w:rsidR="006307B0" w:rsidRDefault="00822F99" w:rsidP="00755282">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10</w:t>
            </w:r>
          </w:p>
          <w:p w:rsidR="006307B0" w:rsidRDefault="006307B0" w:rsidP="006307B0">
            <w:pPr>
              <w:rPr>
                <w:rFonts w:ascii="Calibri" w:eastAsia="Times New Roman" w:hAnsi="Calibri" w:cs="Times New Roman"/>
                <w:sz w:val="20"/>
                <w:szCs w:val="20"/>
              </w:rPr>
            </w:pPr>
          </w:p>
          <w:p w:rsidR="008D4F71" w:rsidRPr="006307B0" w:rsidRDefault="008D4F71" w:rsidP="006307B0">
            <w:pPr>
              <w:rPr>
                <w:rFonts w:ascii="Calibri" w:eastAsia="Times New Roman" w:hAnsi="Calibri" w:cs="Times New Roman"/>
                <w:sz w:val="20"/>
                <w:szCs w:val="20"/>
              </w:rPr>
            </w:pPr>
          </w:p>
        </w:tc>
      </w:tr>
      <w:tr w:rsidR="00A6756C" w:rsidRPr="004620F2" w:rsidTr="005E7512">
        <w:trPr>
          <w:jc w:val="center"/>
        </w:trPr>
        <w:tc>
          <w:tcPr>
            <w:tcW w:w="1170" w:type="dxa"/>
          </w:tcPr>
          <w:p w:rsidR="00A6756C" w:rsidRDefault="00A6756C" w:rsidP="00D10858">
            <w:pPr>
              <w:spacing w:after="0" w:line="240" w:lineRule="auto"/>
              <w:rPr>
                <w:b/>
                <w:bCs/>
                <w:i/>
                <w:sz w:val="20"/>
                <w:szCs w:val="20"/>
              </w:rPr>
            </w:pPr>
          </w:p>
          <w:p w:rsidR="00A6756C" w:rsidRPr="004620F2" w:rsidRDefault="00A6756C" w:rsidP="00D10858">
            <w:pPr>
              <w:spacing w:after="0" w:line="240" w:lineRule="auto"/>
              <w:rPr>
                <w:b/>
                <w:i/>
                <w:sz w:val="20"/>
                <w:szCs w:val="20"/>
              </w:rPr>
            </w:pPr>
            <w:r w:rsidRPr="004620F2">
              <w:rPr>
                <w:i/>
                <w:sz w:val="20"/>
                <w:szCs w:val="20"/>
              </w:rPr>
              <w:t>Unit 8</w:t>
            </w:r>
            <w:r w:rsidRPr="004620F2">
              <w:rPr>
                <w:b/>
                <w:i/>
                <w:sz w:val="20"/>
                <w:szCs w:val="20"/>
              </w:rPr>
              <w:t xml:space="preserve"> </w:t>
            </w:r>
          </w:p>
          <w:p w:rsidR="00A6756C" w:rsidRPr="004620F2" w:rsidRDefault="00A6756C" w:rsidP="00D10858">
            <w:pPr>
              <w:spacing w:after="0" w:line="240" w:lineRule="auto"/>
              <w:rPr>
                <w:b/>
                <w:i/>
                <w:sz w:val="20"/>
                <w:szCs w:val="20"/>
              </w:rPr>
            </w:pPr>
            <w:r w:rsidRPr="004620F2">
              <w:rPr>
                <w:b/>
                <w:i/>
                <w:sz w:val="20"/>
                <w:szCs w:val="20"/>
              </w:rPr>
              <w:t>Subsidiary Book</w:t>
            </w:r>
            <w:r>
              <w:rPr>
                <w:b/>
                <w:i/>
                <w:sz w:val="20"/>
                <w:szCs w:val="20"/>
              </w:rPr>
              <w:t>s</w:t>
            </w:r>
          </w:p>
          <w:p w:rsidR="00A6756C" w:rsidRDefault="00A6756C" w:rsidP="00D10858">
            <w:pPr>
              <w:spacing w:after="0" w:line="240" w:lineRule="auto"/>
              <w:rPr>
                <w:b/>
                <w:bCs/>
                <w:i/>
                <w:sz w:val="20"/>
                <w:szCs w:val="20"/>
              </w:rPr>
            </w:pPr>
          </w:p>
          <w:p w:rsidR="00A6756C" w:rsidRPr="004620F2" w:rsidRDefault="00A6756C" w:rsidP="00D10858">
            <w:pPr>
              <w:spacing w:after="0" w:line="240" w:lineRule="auto"/>
              <w:rPr>
                <w:b/>
                <w:bCs/>
                <w:i/>
                <w:sz w:val="20"/>
                <w:szCs w:val="20"/>
              </w:rPr>
            </w:pPr>
          </w:p>
        </w:tc>
        <w:tc>
          <w:tcPr>
            <w:tcW w:w="5013" w:type="dxa"/>
          </w:tcPr>
          <w:p w:rsidR="00A6756C" w:rsidRPr="004620F2" w:rsidRDefault="00A6756C" w:rsidP="00D10858">
            <w:pPr>
              <w:spacing w:after="0" w:line="240" w:lineRule="auto"/>
              <w:rPr>
                <w:b/>
                <w:i/>
                <w:sz w:val="20"/>
                <w:szCs w:val="20"/>
              </w:rPr>
            </w:pPr>
            <w:r w:rsidRPr="004620F2">
              <w:rPr>
                <w:b/>
                <w:i/>
                <w:sz w:val="20"/>
                <w:szCs w:val="20"/>
              </w:rPr>
              <w:t>Subsidiary Book</w:t>
            </w:r>
          </w:p>
          <w:p w:rsidR="00A6756C" w:rsidRPr="004620F2" w:rsidRDefault="00A6756C" w:rsidP="00D10858">
            <w:pPr>
              <w:spacing w:after="0" w:line="240" w:lineRule="auto"/>
              <w:rPr>
                <w:i/>
                <w:sz w:val="20"/>
                <w:szCs w:val="20"/>
              </w:rPr>
            </w:pPr>
            <w:r w:rsidRPr="004620F2">
              <w:rPr>
                <w:i/>
                <w:sz w:val="20"/>
                <w:szCs w:val="20"/>
              </w:rPr>
              <w:t>Meaning, objectives and importance, types of subsidiary book :</w:t>
            </w:r>
          </w:p>
          <w:p w:rsidR="00A6756C" w:rsidRPr="004620F2" w:rsidRDefault="00A6756C" w:rsidP="00A6756C">
            <w:pPr>
              <w:spacing w:after="0" w:line="240" w:lineRule="auto"/>
              <w:ind w:left="72" w:hanging="72"/>
              <w:rPr>
                <w:b/>
                <w:i/>
                <w:sz w:val="20"/>
                <w:szCs w:val="20"/>
              </w:rPr>
            </w:pPr>
            <w:r w:rsidRPr="004620F2">
              <w:rPr>
                <w:i/>
                <w:sz w:val="20"/>
                <w:szCs w:val="20"/>
              </w:rPr>
              <w:t xml:space="preserve">-Purchase book, purchase return book, sales book, sales return book, </w:t>
            </w:r>
          </w:p>
        </w:tc>
        <w:tc>
          <w:tcPr>
            <w:tcW w:w="836" w:type="dxa"/>
          </w:tcPr>
          <w:p w:rsidR="00A6756C" w:rsidRPr="00B64C4E" w:rsidRDefault="00A6756C" w:rsidP="00B64C4E">
            <w:pPr>
              <w:spacing w:after="0" w:line="240" w:lineRule="auto"/>
              <w:jc w:val="center"/>
              <w:rPr>
                <w:bCs/>
                <w:i/>
                <w:sz w:val="20"/>
                <w:szCs w:val="20"/>
              </w:rPr>
            </w:pPr>
            <w:r w:rsidRPr="00B64C4E">
              <w:rPr>
                <w:bCs/>
                <w:i/>
                <w:sz w:val="20"/>
                <w:szCs w:val="20"/>
              </w:rPr>
              <w:t>7</w:t>
            </w:r>
          </w:p>
        </w:tc>
      </w:tr>
    </w:tbl>
    <w:p w:rsidR="008D4F71" w:rsidRDefault="00E41DFA" w:rsidP="00E41DFA">
      <w:pPr>
        <w:spacing w:after="0" w:line="240" w:lineRule="auto"/>
        <w:ind w:left="144" w:right="144"/>
        <w:rPr>
          <w:rFonts w:ascii="Calibri" w:eastAsia="Times New Roman" w:hAnsi="Calibri" w:cs="Times New Roman"/>
          <w:b/>
          <w:i/>
          <w:sz w:val="28"/>
          <w:szCs w:val="28"/>
        </w:rPr>
      </w:pPr>
      <w:r w:rsidRPr="00E41DFA">
        <w:rPr>
          <w:rFonts w:ascii="Calibri" w:eastAsia="Times New Roman" w:hAnsi="Calibri" w:cs="Times New Roman"/>
          <w:b/>
          <w:i/>
          <w:sz w:val="28"/>
          <w:szCs w:val="28"/>
        </w:rPr>
        <w:t>Revision (</w:t>
      </w:r>
      <w:proofErr w:type="gramStart"/>
      <w:r w:rsidRPr="00E41DFA">
        <w:rPr>
          <w:rFonts w:ascii="Calibri" w:eastAsia="Times New Roman" w:hAnsi="Calibri" w:cs="Times New Roman"/>
          <w:b/>
          <w:i/>
          <w:sz w:val="28"/>
          <w:szCs w:val="28"/>
        </w:rPr>
        <w:t xml:space="preserve">Remaining </w:t>
      </w:r>
      <w:r w:rsidR="00DE7E22">
        <w:rPr>
          <w:rFonts w:ascii="Calibri" w:eastAsia="Times New Roman" w:hAnsi="Calibri" w:cs="Times New Roman"/>
          <w:b/>
          <w:i/>
          <w:sz w:val="28"/>
          <w:szCs w:val="28"/>
        </w:rPr>
        <w:t xml:space="preserve"> 2</w:t>
      </w:r>
      <w:proofErr w:type="gramEnd"/>
      <w:r w:rsidR="00DE7E22">
        <w:rPr>
          <w:rFonts w:ascii="Calibri" w:eastAsia="Times New Roman" w:hAnsi="Calibri" w:cs="Times New Roman"/>
          <w:b/>
          <w:i/>
          <w:sz w:val="28"/>
          <w:szCs w:val="28"/>
        </w:rPr>
        <w:t xml:space="preserve"> </w:t>
      </w:r>
      <w:r w:rsidRPr="00E41DFA">
        <w:rPr>
          <w:rFonts w:ascii="Calibri" w:eastAsia="Times New Roman" w:hAnsi="Calibri" w:cs="Times New Roman"/>
          <w:b/>
          <w:i/>
          <w:sz w:val="28"/>
          <w:szCs w:val="28"/>
        </w:rPr>
        <w:t>days)</w:t>
      </w:r>
    </w:p>
    <w:p w:rsidR="00E41DFA" w:rsidRPr="00E41DFA" w:rsidRDefault="00E41DFA" w:rsidP="00E41DFA">
      <w:pPr>
        <w:spacing w:after="0" w:line="240" w:lineRule="auto"/>
        <w:ind w:left="144" w:right="144"/>
        <w:rPr>
          <w:rFonts w:ascii="Calibri" w:eastAsia="Times New Roman" w:hAnsi="Calibri" w:cs="Times New Roman"/>
          <w:b/>
          <w:i/>
          <w:sz w:val="28"/>
          <w:szCs w:val="28"/>
        </w:rPr>
      </w:pPr>
    </w:p>
    <w:p w:rsidR="008D4F71" w:rsidRPr="006271BF" w:rsidRDefault="008D4F71" w:rsidP="008D4F71">
      <w:pPr>
        <w:spacing w:after="0" w:line="240" w:lineRule="auto"/>
        <w:ind w:firstLine="720"/>
        <w:jc w:val="center"/>
        <w:rPr>
          <w:rFonts w:ascii="Kantipur" w:hAnsi="Kantipur"/>
        </w:rPr>
      </w:pPr>
      <w:proofErr w:type="gramStart"/>
      <w:r>
        <w:rPr>
          <w:b/>
          <w:sz w:val="32"/>
          <w:shd w:val="clear" w:color="auto" w:fill="000000"/>
        </w:rPr>
        <w:t>Account  Second</w:t>
      </w:r>
      <w:proofErr w:type="gramEnd"/>
      <w:r w:rsidRPr="0089704C">
        <w:rPr>
          <w:b/>
          <w:sz w:val="32"/>
          <w:shd w:val="clear" w:color="auto" w:fill="000000"/>
        </w:rPr>
        <w:t xml:space="preserve"> Term</w:t>
      </w:r>
      <w:r>
        <w:rPr>
          <w:b/>
          <w:sz w:val="32"/>
          <w:shd w:val="clear" w:color="auto" w:fill="000000"/>
        </w:rPr>
        <w:t>:</w:t>
      </w:r>
      <w:r w:rsidRPr="0089704C">
        <w:rPr>
          <w:b/>
          <w:sz w:val="32"/>
          <w:shd w:val="clear" w:color="auto" w:fill="000000"/>
        </w:rPr>
        <w:t xml:space="preserve"> 207</w:t>
      </w:r>
      <w:r w:rsidR="00DE7E22">
        <w:rPr>
          <w:b/>
          <w:sz w:val="32"/>
          <w:shd w:val="clear" w:color="auto" w:fill="000000"/>
        </w:rPr>
        <w:t>9</w:t>
      </w:r>
    </w:p>
    <w:p w:rsidR="008D4F71" w:rsidRPr="00B410C8" w:rsidRDefault="008D4F71" w:rsidP="008D4F71">
      <w:pPr>
        <w:spacing w:after="0" w:line="240" w:lineRule="auto"/>
        <w:jc w:val="center"/>
        <w:rPr>
          <w:i/>
          <w:sz w:val="28"/>
          <w:szCs w:val="20"/>
        </w:rPr>
      </w:pPr>
      <w:r w:rsidRPr="00B410C8">
        <w:rPr>
          <w:i/>
          <w:sz w:val="28"/>
          <w:szCs w:val="20"/>
        </w:rPr>
        <w:t>Mark allocation for 2</w:t>
      </w:r>
      <w:r w:rsidRPr="00B410C8">
        <w:rPr>
          <w:i/>
          <w:sz w:val="28"/>
          <w:szCs w:val="20"/>
          <w:vertAlign w:val="superscript"/>
        </w:rPr>
        <w:t>nd</w:t>
      </w:r>
      <w:r w:rsidRPr="00B410C8">
        <w:rPr>
          <w:i/>
          <w:sz w:val="28"/>
          <w:szCs w:val="20"/>
        </w:rPr>
        <w:t xml:space="preserve"> Terminal Examination:-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193"/>
        <w:gridCol w:w="1873"/>
      </w:tblGrid>
      <w:tr w:rsidR="008D4F71" w:rsidRPr="006C3C81" w:rsidTr="00DE7E22">
        <w:trPr>
          <w:jc w:val="center"/>
        </w:trPr>
        <w:tc>
          <w:tcPr>
            <w:tcW w:w="1242" w:type="dxa"/>
          </w:tcPr>
          <w:p w:rsidR="008D4F71" w:rsidRPr="006C3C81" w:rsidRDefault="008D4F71" w:rsidP="00755282">
            <w:pPr>
              <w:spacing w:after="0" w:line="240" w:lineRule="auto"/>
              <w:rPr>
                <w:b/>
                <w:bCs/>
                <w:i/>
              </w:rPr>
            </w:pPr>
            <w:r>
              <w:rPr>
                <w:i/>
                <w:sz w:val="20"/>
                <w:szCs w:val="20"/>
              </w:rPr>
              <w:tab/>
            </w:r>
            <w:r w:rsidRPr="006C3C81">
              <w:rPr>
                <w:b/>
                <w:bCs/>
                <w:i/>
              </w:rPr>
              <w:t>S.N</w:t>
            </w:r>
          </w:p>
        </w:tc>
        <w:tc>
          <w:tcPr>
            <w:tcW w:w="4193" w:type="dxa"/>
          </w:tcPr>
          <w:p w:rsidR="008D4F71" w:rsidRPr="006C3C81" w:rsidRDefault="008D4F71" w:rsidP="00755282">
            <w:pPr>
              <w:spacing w:after="0" w:line="240" w:lineRule="auto"/>
              <w:rPr>
                <w:b/>
                <w:bCs/>
              </w:rPr>
            </w:pPr>
            <w:r w:rsidRPr="006C3C81">
              <w:rPr>
                <w:b/>
                <w:bCs/>
              </w:rPr>
              <w:t>Chapters</w:t>
            </w:r>
          </w:p>
        </w:tc>
        <w:tc>
          <w:tcPr>
            <w:tcW w:w="1873" w:type="dxa"/>
          </w:tcPr>
          <w:p w:rsidR="008D4F71" w:rsidRPr="006C3C81" w:rsidRDefault="008D4F71" w:rsidP="00755282">
            <w:pPr>
              <w:spacing w:after="0" w:line="240" w:lineRule="auto"/>
              <w:jc w:val="center"/>
              <w:rPr>
                <w:b/>
                <w:bCs/>
                <w:i/>
              </w:rPr>
            </w:pPr>
            <w:r w:rsidRPr="006C3C81">
              <w:rPr>
                <w:b/>
                <w:bCs/>
                <w:i/>
              </w:rPr>
              <w:t>Weight age</w:t>
            </w:r>
          </w:p>
        </w:tc>
      </w:tr>
      <w:tr w:rsidR="008D4F71" w:rsidRPr="004620F2" w:rsidTr="00DE7E22">
        <w:trPr>
          <w:jc w:val="center"/>
        </w:trPr>
        <w:tc>
          <w:tcPr>
            <w:tcW w:w="1242" w:type="dxa"/>
          </w:tcPr>
          <w:p w:rsidR="008D4F71" w:rsidRPr="004620F2" w:rsidRDefault="008D4F71" w:rsidP="00755282">
            <w:pPr>
              <w:spacing w:after="0" w:line="240" w:lineRule="auto"/>
              <w:rPr>
                <w:bCs/>
              </w:rPr>
            </w:pPr>
            <w:r w:rsidRPr="004620F2">
              <w:rPr>
                <w:bCs/>
              </w:rPr>
              <w:t>1</w:t>
            </w:r>
          </w:p>
        </w:tc>
        <w:tc>
          <w:tcPr>
            <w:tcW w:w="4193" w:type="dxa"/>
          </w:tcPr>
          <w:p w:rsidR="008D4F71" w:rsidRPr="004620F2" w:rsidRDefault="008D4F71" w:rsidP="00755282">
            <w:pPr>
              <w:spacing w:after="0" w:line="240" w:lineRule="auto"/>
              <w:rPr>
                <w:bCs/>
              </w:rPr>
            </w:pPr>
            <w:r w:rsidRPr="004620F2">
              <w:rPr>
                <w:bCs/>
              </w:rPr>
              <w:t>Office Resources</w:t>
            </w:r>
          </w:p>
        </w:tc>
        <w:tc>
          <w:tcPr>
            <w:tcW w:w="1873" w:type="dxa"/>
          </w:tcPr>
          <w:p w:rsidR="008D4F71" w:rsidRPr="004620F2" w:rsidRDefault="008D4F71" w:rsidP="00755282">
            <w:pPr>
              <w:spacing w:after="0" w:line="240" w:lineRule="auto"/>
              <w:jc w:val="center"/>
              <w:rPr>
                <w:bCs/>
              </w:rPr>
            </w:pPr>
            <w:r w:rsidRPr="004620F2">
              <w:rPr>
                <w:bCs/>
              </w:rPr>
              <w:t>5</w:t>
            </w:r>
            <w:r w:rsidR="00DE7E22">
              <w:rPr>
                <w:bCs/>
              </w:rPr>
              <w:t>+5</w:t>
            </w:r>
          </w:p>
        </w:tc>
      </w:tr>
      <w:tr w:rsidR="008D4F71" w:rsidRPr="004620F2" w:rsidTr="00DE7E22">
        <w:trPr>
          <w:jc w:val="center"/>
        </w:trPr>
        <w:tc>
          <w:tcPr>
            <w:tcW w:w="1242" w:type="dxa"/>
          </w:tcPr>
          <w:p w:rsidR="008D4F71" w:rsidRPr="004620F2" w:rsidRDefault="008D4F71" w:rsidP="00755282">
            <w:pPr>
              <w:spacing w:after="0" w:line="240" w:lineRule="auto"/>
              <w:rPr>
                <w:bCs/>
              </w:rPr>
            </w:pPr>
            <w:r w:rsidRPr="004620F2">
              <w:rPr>
                <w:bCs/>
              </w:rPr>
              <w:t>2</w:t>
            </w:r>
          </w:p>
        </w:tc>
        <w:tc>
          <w:tcPr>
            <w:tcW w:w="4193" w:type="dxa"/>
          </w:tcPr>
          <w:p w:rsidR="008D4F71" w:rsidRPr="004620F2" w:rsidRDefault="008D4F71" w:rsidP="00755282">
            <w:pPr>
              <w:spacing w:after="0" w:line="240" w:lineRule="auto"/>
              <w:rPr>
                <w:bCs/>
              </w:rPr>
            </w:pPr>
            <w:r w:rsidRPr="004620F2">
              <w:rPr>
                <w:bCs/>
              </w:rPr>
              <w:t>Correspondence</w:t>
            </w:r>
          </w:p>
        </w:tc>
        <w:tc>
          <w:tcPr>
            <w:tcW w:w="1873" w:type="dxa"/>
          </w:tcPr>
          <w:p w:rsidR="008D4F71" w:rsidRPr="004620F2" w:rsidRDefault="008D4F71" w:rsidP="00755282">
            <w:pPr>
              <w:spacing w:after="0" w:line="240" w:lineRule="auto"/>
              <w:jc w:val="center"/>
              <w:rPr>
                <w:bCs/>
              </w:rPr>
            </w:pPr>
            <w:r w:rsidRPr="004620F2">
              <w:rPr>
                <w:bCs/>
              </w:rPr>
              <w:t>10+5</w:t>
            </w:r>
          </w:p>
        </w:tc>
      </w:tr>
      <w:tr w:rsidR="008D4F71" w:rsidRPr="004620F2" w:rsidTr="00DE7E22">
        <w:trPr>
          <w:jc w:val="center"/>
        </w:trPr>
        <w:tc>
          <w:tcPr>
            <w:tcW w:w="1242" w:type="dxa"/>
          </w:tcPr>
          <w:p w:rsidR="008D4F71" w:rsidRPr="004620F2" w:rsidRDefault="00DE7E22" w:rsidP="00755282">
            <w:pPr>
              <w:spacing w:after="0" w:line="240" w:lineRule="auto"/>
              <w:rPr>
                <w:bCs/>
              </w:rPr>
            </w:pPr>
            <w:r>
              <w:rPr>
                <w:bCs/>
              </w:rPr>
              <w:t>3</w:t>
            </w:r>
          </w:p>
        </w:tc>
        <w:tc>
          <w:tcPr>
            <w:tcW w:w="4193" w:type="dxa"/>
          </w:tcPr>
          <w:p w:rsidR="008D4F71" w:rsidRDefault="008D4F71" w:rsidP="00755282">
            <w:pPr>
              <w:spacing w:after="0" w:line="240" w:lineRule="auto"/>
              <w:rPr>
                <w:bCs/>
              </w:rPr>
            </w:pPr>
            <w:r>
              <w:rPr>
                <w:bCs/>
              </w:rPr>
              <w:t>Subsidiary Books</w:t>
            </w:r>
            <w:r w:rsidR="00DE7E22">
              <w:rPr>
                <w:bCs/>
              </w:rPr>
              <w:t xml:space="preserve"> (Cash Book)</w:t>
            </w:r>
          </w:p>
          <w:p w:rsidR="00F2207F" w:rsidRPr="004620F2" w:rsidRDefault="00F2207F" w:rsidP="00755282">
            <w:pPr>
              <w:spacing w:after="0" w:line="240" w:lineRule="auto"/>
              <w:rPr>
                <w:bCs/>
              </w:rPr>
            </w:pPr>
            <w:r>
              <w:rPr>
                <w:bCs/>
              </w:rPr>
              <w:t xml:space="preserve"> – Remaining </w:t>
            </w:r>
          </w:p>
        </w:tc>
        <w:tc>
          <w:tcPr>
            <w:tcW w:w="1873" w:type="dxa"/>
          </w:tcPr>
          <w:p w:rsidR="008D4F71" w:rsidRPr="004620F2" w:rsidRDefault="00DE7E22" w:rsidP="00755282">
            <w:pPr>
              <w:spacing w:after="0" w:line="240" w:lineRule="auto"/>
              <w:jc w:val="center"/>
              <w:rPr>
                <w:bCs/>
              </w:rPr>
            </w:pPr>
            <w:r>
              <w:rPr>
                <w:bCs/>
              </w:rPr>
              <w:t xml:space="preserve">10 </w:t>
            </w:r>
          </w:p>
        </w:tc>
      </w:tr>
      <w:tr w:rsidR="00A6756C" w:rsidRPr="004620F2" w:rsidTr="00DE7E22">
        <w:trPr>
          <w:jc w:val="center"/>
        </w:trPr>
        <w:tc>
          <w:tcPr>
            <w:tcW w:w="1242" w:type="dxa"/>
          </w:tcPr>
          <w:p w:rsidR="00A6756C" w:rsidRDefault="00DE7E22" w:rsidP="00755282">
            <w:pPr>
              <w:spacing w:after="0" w:line="240" w:lineRule="auto"/>
              <w:rPr>
                <w:bCs/>
              </w:rPr>
            </w:pPr>
            <w:r>
              <w:rPr>
                <w:bCs/>
              </w:rPr>
              <w:t>4</w:t>
            </w:r>
          </w:p>
        </w:tc>
        <w:tc>
          <w:tcPr>
            <w:tcW w:w="4193" w:type="dxa"/>
          </w:tcPr>
          <w:p w:rsidR="00A6756C" w:rsidRPr="00A6756C" w:rsidRDefault="00A6756C" w:rsidP="00755282">
            <w:pPr>
              <w:spacing w:after="0" w:line="240" w:lineRule="auto"/>
              <w:rPr>
                <w:bCs/>
              </w:rPr>
            </w:pPr>
            <w:r w:rsidRPr="00A6756C">
              <w:rPr>
                <w:rFonts w:ascii="Calibri" w:eastAsia="Times New Roman" w:hAnsi="Calibri" w:cs="Times New Roman"/>
                <w:bCs/>
                <w:i/>
                <w:sz w:val="20"/>
                <w:szCs w:val="20"/>
              </w:rPr>
              <w:t xml:space="preserve">Postal Service  and Electronic </w:t>
            </w:r>
            <w:r w:rsidRPr="00A6756C">
              <w:rPr>
                <w:rFonts w:ascii="Calibri" w:eastAsia="Times New Roman" w:hAnsi="Calibri" w:cs="Times New Roman"/>
                <w:bCs/>
                <w:i/>
                <w:sz w:val="16"/>
                <w:szCs w:val="20"/>
              </w:rPr>
              <w:t>communication</w:t>
            </w:r>
            <w:r w:rsidRPr="00A6756C">
              <w:rPr>
                <w:rFonts w:ascii="Calibri" w:eastAsia="Times New Roman" w:hAnsi="Calibri" w:cs="Times New Roman"/>
                <w:bCs/>
                <w:i/>
                <w:sz w:val="20"/>
                <w:szCs w:val="20"/>
              </w:rPr>
              <w:t xml:space="preserve"> service</w:t>
            </w:r>
          </w:p>
        </w:tc>
        <w:tc>
          <w:tcPr>
            <w:tcW w:w="1873" w:type="dxa"/>
          </w:tcPr>
          <w:p w:rsidR="00A6756C" w:rsidRDefault="00A6756C" w:rsidP="00755282">
            <w:pPr>
              <w:spacing w:after="0" w:line="240" w:lineRule="auto"/>
              <w:jc w:val="center"/>
              <w:rPr>
                <w:bCs/>
              </w:rPr>
            </w:pPr>
            <w:r>
              <w:rPr>
                <w:bCs/>
              </w:rPr>
              <w:t>5</w:t>
            </w:r>
          </w:p>
        </w:tc>
      </w:tr>
    </w:tbl>
    <w:p w:rsidR="008D4F71" w:rsidRDefault="00B64C4E" w:rsidP="00B64C4E">
      <w:pPr>
        <w:spacing w:after="0" w:line="240" w:lineRule="auto"/>
        <w:rPr>
          <w:i/>
          <w:sz w:val="20"/>
          <w:szCs w:val="20"/>
        </w:rPr>
      </w:pPr>
      <w:r>
        <w:rPr>
          <w:i/>
          <w:sz w:val="20"/>
          <w:szCs w:val="20"/>
        </w:rPr>
        <w:t>Note:</w:t>
      </w:r>
    </w:p>
    <w:p w:rsidR="00B64C4E" w:rsidRDefault="008D4F71" w:rsidP="00B64C4E">
      <w:pPr>
        <w:spacing w:after="0" w:line="240" w:lineRule="auto"/>
        <w:ind w:left="720"/>
        <w:rPr>
          <w:i/>
          <w:sz w:val="20"/>
          <w:szCs w:val="20"/>
        </w:rPr>
      </w:pPr>
      <w:r>
        <w:rPr>
          <w:i/>
          <w:sz w:val="20"/>
          <w:szCs w:val="20"/>
        </w:rPr>
        <w:t>a. Very short questions will be asked from 2</w:t>
      </w:r>
      <w:r w:rsidRPr="004A7D86">
        <w:rPr>
          <w:i/>
          <w:sz w:val="20"/>
          <w:szCs w:val="20"/>
          <w:vertAlign w:val="superscript"/>
        </w:rPr>
        <w:t>nd</w:t>
      </w:r>
      <w:r>
        <w:rPr>
          <w:i/>
          <w:sz w:val="20"/>
          <w:szCs w:val="20"/>
        </w:rPr>
        <w:t xml:space="preserve"> Term chapters only.</w:t>
      </w:r>
    </w:p>
    <w:p w:rsidR="008D4F71" w:rsidRDefault="008D4F71" w:rsidP="00B64C4E">
      <w:pPr>
        <w:spacing w:after="0" w:line="240" w:lineRule="auto"/>
        <w:ind w:left="720"/>
        <w:rPr>
          <w:i/>
          <w:sz w:val="20"/>
          <w:szCs w:val="20"/>
        </w:rPr>
      </w:pPr>
      <w:r>
        <w:rPr>
          <w:i/>
          <w:sz w:val="20"/>
          <w:szCs w:val="20"/>
        </w:rPr>
        <w:t>b. Questions for remaining marks will be asked from 1</w:t>
      </w:r>
      <w:r w:rsidRPr="00BB2ACE">
        <w:rPr>
          <w:i/>
          <w:sz w:val="20"/>
          <w:szCs w:val="20"/>
          <w:vertAlign w:val="superscript"/>
        </w:rPr>
        <w:t>st</w:t>
      </w:r>
      <w:r>
        <w:rPr>
          <w:i/>
          <w:sz w:val="20"/>
          <w:szCs w:val="20"/>
        </w:rPr>
        <w:t>Term chapters including Journal entries for 10   marks.</w:t>
      </w:r>
      <w:r w:rsidR="00B64C4E">
        <w:rPr>
          <w:i/>
          <w:sz w:val="20"/>
          <w:szCs w:val="20"/>
        </w:rPr>
        <w:t xml:space="preserve"> </w:t>
      </w:r>
      <w:proofErr w:type="gramStart"/>
      <w:r w:rsidR="00B64C4E">
        <w:rPr>
          <w:i/>
          <w:sz w:val="20"/>
          <w:szCs w:val="20"/>
        </w:rPr>
        <w:t>and</w:t>
      </w:r>
      <w:proofErr w:type="gramEnd"/>
      <w:r w:rsidR="00B64C4E">
        <w:rPr>
          <w:i/>
          <w:sz w:val="20"/>
          <w:szCs w:val="20"/>
        </w:rPr>
        <w:t xml:space="preserve"> subsidiary books for 5 marks.</w:t>
      </w:r>
    </w:p>
    <w:p w:rsidR="008D4F71" w:rsidRDefault="008D4F71" w:rsidP="008D4F71">
      <w:pPr>
        <w:spacing w:after="0" w:line="240" w:lineRule="auto"/>
        <w:ind w:left="1440" w:firstLine="720"/>
        <w:rPr>
          <w:b/>
        </w:rPr>
      </w:pPr>
      <w:r>
        <w:rPr>
          <w:b/>
        </w:rPr>
        <w:lastRenderedPageBreak/>
        <w:t>Second Term Exam</w:t>
      </w:r>
    </w:p>
    <w:tbl>
      <w:tblPr>
        <w:tblW w:w="72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5220"/>
        <w:gridCol w:w="810"/>
      </w:tblGrid>
      <w:tr w:rsidR="008D4F71" w:rsidRPr="004620F2" w:rsidTr="006307B0">
        <w:trPr>
          <w:jc w:val="center"/>
        </w:trPr>
        <w:tc>
          <w:tcPr>
            <w:tcW w:w="1170" w:type="dxa"/>
          </w:tcPr>
          <w:p w:rsidR="008D4F71" w:rsidRPr="004620F2" w:rsidRDefault="008D4F71" w:rsidP="00755282">
            <w:pPr>
              <w:spacing w:after="0" w:line="240" w:lineRule="auto"/>
              <w:rPr>
                <w:b/>
                <w:bCs/>
                <w:i/>
                <w:szCs w:val="20"/>
              </w:rPr>
            </w:pPr>
            <w:r w:rsidRPr="004620F2">
              <w:rPr>
                <w:b/>
                <w:bCs/>
                <w:i/>
                <w:szCs w:val="20"/>
              </w:rPr>
              <w:t xml:space="preserve">Units </w:t>
            </w:r>
          </w:p>
        </w:tc>
        <w:tc>
          <w:tcPr>
            <w:tcW w:w="5220" w:type="dxa"/>
          </w:tcPr>
          <w:p w:rsidR="008D4F71" w:rsidRPr="004620F2" w:rsidRDefault="008D4F71" w:rsidP="00755282">
            <w:pPr>
              <w:spacing w:after="0" w:line="240" w:lineRule="auto"/>
              <w:rPr>
                <w:b/>
                <w:bCs/>
                <w:i/>
                <w:szCs w:val="20"/>
              </w:rPr>
            </w:pPr>
            <w:r w:rsidRPr="004620F2">
              <w:rPr>
                <w:b/>
                <w:bCs/>
                <w:i/>
                <w:szCs w:val="20"/>
              </w:rPr>
              <w:t>Areas, Lesson</w:t>
            </w:r>
          </w:p>
        </w:tc>
        <w:tc>
          <w:tcPr>
            <w:tcW w:w="810" w:type="dxa"/>
          </w:tcPr>
          <w:p w:rsidR="008D4F71" w:rsidRPr="004620F2" w:rsidRDefault="008D4F71" w:rsidP="00755282">
            <w:pPr>
              <w:spacing w:after="0" w:line="240" w:lineRule="auto"/>
              <w:rPr>
                <w:b/>
                <w:bCs/>
                <w:i/>
                <w:szCs w:val="20"/>
              </w:rPr>
            </w:pPr>
            <w:r w:rsidRPr="004620F2">
              <w:rPr>
                <w:b/>
                <w:bCs/>
                <w:i/>
                <w:szCs w:val="20"/>
              </w:rPr>
              <w:t>E.T.P.</w:t>
            </w:r>
          </w:p>
        </w:tc>
      </w:tr>
      <w:tr w:rsidR="008D4F71" w:rsidRPr="004620F2" w:rsidTr="006307B0">
        <w:trPr>
          <w:trHeight w:val="2465"/>
          <w:jc w:val="center"/>
        </w:trPr>
        <w:tc>
          <w:tcPr>
            <w:tcW w:w="1170" w:type="dxa"/>
          </w:tcPr>
          <w:p w:rsidR="008D4F71" w:rsidRPr="004620F2" w:rsidRDefault="008D4F71" w:rsidP="00755282">
            <w:pPr>
              <w:spacing w:after="0" w:line="240" w:lineRule="auto"/>
              <w:rPr>
                <w:b/>
                <w:bCs/>
                <w:i/>
                <w:sz w:val="20"/>
                <w:szCs w:val="20"/>
              </w:rPr>
            </w:pPr>
            <w:r w:rsidRPr="004620F2">
              <w:rPr>
                <w:b/>
                <w:bCs/>
                <w:i/>
                <w:sz w:val="20"/>
                <w:szCs w:val="20"/>
              </w:rPr>
              <w:t>Unit 2</w:t>
            </w:r>
          </w:p>
          <w:p w:rsidR="008D4F71" w:rsidRDefault="008D4F71" w:rsidP="00755282">
            <w:pPr>
              <w:spacing w:after="0" w:line="240" w:lineRule="auto"/>
              <w:rPr>
                <w:b/>
                <w:i/>
                <w:sz w:val="20"/>
                <w:szCs w:val="20"/>
              </w:rPr>
            </w:pPr>
            <w:r w:rsidRPr="004620F2">
              <w:rPr>
                <w:b/>
                <w:i/>
                <w:sz w:val="20"/>
                <w:szCs w:val="20"/>
              </w:rPr>
              <w:t xml:space="preserve"> Office Materials/ Resources</w:t>
            </w:r>
          </w:p>
          <w:p w:rsidR="008D4F71" w:rsidRDefault="008D4F71" w:rsidP="00755282">
            <w:pPr>
              <w:spacing w:after="0" w:line="240" w:lineRule="auto"/>
              <w:rPr>
                <w:b/>
                <w:i/>
                <w:sz w:val="20"/>
                <w:szCs w:val="20"/>
              </w:rPr>
            </w:pPr>
          </w:p>
          <w:p w:rsidR="008D4F71" w:rsidRDefault="008D4F71" w:rsidP="00755282">
            <w:pPr>
              <w:spacing w:after="0" w:line="240" w:lineRule="auto"/>
              <w:rPr>
                <w:b/>
                <w:i/>
                <w:sz w:val="20"/>
                <w:szCs w:val="20"/>
              </w:rPr>
            </w:pPr>
          </w:p>
          <w:p w:rsidR="008D4F71" w:rsidRDefault="008D4F71" w:rsidP="00755282">
            <w:pPr>
              <w:spacing w:after="0" w:line="240" w:lineRule="auto"/>
              <w:rPr>
                <w:b/>
                <w:i/>
                <w:sz w:val="20"/>
                <w:szCs w:val="20"/>
              </w:rPr>
            </w:pPr>
          </w:p>
          <w:p w:rsidR="008D4F71" w:rsidRDefault="008D4F71" w:rsidP="00755282">
            <w:pPr>
              <w:spacing w:after="0" w:line="240" w:lineRule="auto"/>
              <w:rPr>
                <w:b/>
                <w:i/>
                <w:sz w:val="20"/>
                <w:szCs w:val="20"/>
              </w:rPr>
            </w:pPr>
          </w:p>
          <w:p w:rsidR="008D4F71" w:rsidRDefault="008D4F71" w:rsidP="00755282">
            <w:pPr>
              <w:spacing w:after="0" w:line="240" w:lineRule="auto"/>
              <w:rPr>
                <w:b/>
                <w:i/>
                <w:sz w:val="20"/>
                <w:szCs w:val="20"/>
              </w:rPr>
            </w:pPr>
          </w:p>
          <w:p w:rsidR="008D4F71" w:rsidRPr="004620F2" w:rsidRDefault="008D4F71" w:rsidP="00755282">
            <w:pPr>
              <w:spacing w:after="0" w:line="240" w:lineRule="auto"/>
              <w:rPr>
                <w:i/>
                <w:sz w:val="20"/>
                <w:szCs w:val="20"/>
              </w:rPr>
            </w:pPr>
          </w:p>
        </w:tc>
        <w:tc>
          <w:tcPr>
            <w:tcW w:w="5220" w:type="dxa"/>
          </w:tcPr>
          <w:p w:rsidR="008D4F71" w:rsidRPr="004620F2" w:rsidRDefault="008D4F71" w:rsidP="00755282">
            <w:pPr>
              <w:spacing w:after="0" w:line="240" w:lineRule="auto"/>
              <w:rPr>
                <w:i/>
                <w:sz w:val="20"/>
                <w:szCs w:val="20"/>
              </w:rPr>
            </w:pPr>
            <w:r w:rsidRPr="004620F2">
              <w:rPr>
                <w:i/>
                <w:sz w:val="20"/>
                <w:szCs w:val="20"/>
              </w:rPr>
              <w:t xml:space="preserve">- Meaning </w:t>
            </w:r>
          </w:p>
          <w:p w:rsidR="008D4F71" w:rsidRPr="004620F2" w:rsidRDefault="008D4F71" w:rsidP="00755282">
            <w:pPr>
              <w:spacing w:after="0" w:line="240" w:lineRule="auto"/>
              <w:rPr>
                <w:i/>
                <w:sz w:val="20"/>
                <w:szCs w:val="20"/>
              </w:rPr>
            </w:pPr>
            <w:r w:rsidRPr="004620F2">
              <w:rPr>
                <w:i/>
                <w:sz w:val="20"/>
                <w:szCs w:val="20"/>
              </w:rPr>
              <w:t>-Necessity and  Importance</w:t>
            </w:r>
          </w:p>
          <w:p w:rsidR="008D4F71" w:rsidRPr="004620F2" w:rsidRDefault="008D4F71" w:rsidP="00755282">
            <w:pPr>
              <w:spacing w:after="0" w:line="240" w:lineRule="auto"/>
              <w:ind w:left="72" w:hanging="72"/>
              <w:rPr>
                <w:i/>
                <w:sz w:val="20"/>
                <w:szCs w:val="20"/>
              </w:rPr>
            </w:pPr>
            <w:r w:rsidRPr="004620F2">
              <w:rPr>
                <w:i/>
                <w:sz w:val="20"/>
                <w:szCs w:val="20"/>
              </w:rPr>
              <w:t>- Manpower- meaning, types, considerations for acquisition and development of human resources in organization</w:t>
            </w:r>
          </w:p>
          <w:p w:rsidR="008D4F71" w:rsidRPr="004620F2" w:rsidRDefault="008D4F71" w:rsidP="00755282">
            <w:pPr>
              <w:spacing w:after="0" w:line="240" w:lineRule="auto"/>
              <w:ind w:left="72" w:hanging="72"/>
              <w:rPr>
                <w:i/>
                <w:sz w:val="20"/>
                <w:szCs w:val="20"/>
              </w:rPr>
            </w:pPr>
            <w:r w:rsidRPr="004620F2">
              <w:rPr>
                <w:i/>
                <w:sz w:val="20"/>
                <w:szCs w:val="20"/>
              </w:rPr>
              <w:t xml:space="preserve">- Communication- Meaning, types, different means of communication </w:t>
            </w:r>
          </w:p>
          <w:p w:rsidR="008D4F71" w:rsidRPr="004620F2" w:rsidRDefault="008D4F71" w:rsidP="00755282">
            <w:pPr>
              <w:spacing w:after="0" w:line="240" w:lineRule="auto"/>
              <w:rPr>
                <w:i/>
                <w:sz w:val="20"/>
                <w:szCs w:val="20"/>
              </w:rPr>
            </w:pPr>
            <w:r w:rsidRPr="004620F2">
              <w:rPr>
                <w:i/>
                <w:sz w:val="20"/>
                <w:szCs w:val="20"/>
              </w:rPr>
              <w:t xml:space="preserve">- Transportation- types and different means of transportation </w:t>
            </w:r>
          </w:p>
          <w:p w:rsidR="008D4F71" w:rsidRPr="004620F2" w:rsidRDefault="008D4F71" w:rsidP="00755282">
            <w:pPr>
              <w:spacing w:after="0" w:line="240" w:lineRule="auto"/>
              <w:rPr>
                <w:i/>
                <w:sz w:val="20"/>
                <w:szCs w:val="20"/>
              </w:rPr>
            </w:pPr>
            <w:r w:rsidRPr="004620F2">
              <w:rPr>
                <w:i/>
                <w:sz w:val="20"/>
                <w:szCs w:val="20"/>
              </w:rPr>
              <w:t>- Materials and supplies - Meaning, uses</w:t>
            </w:r>
          </w:p>
          <w:p w:rsidR="008D4F71" w:rsidRPr="004620F2" w:rsidRDefault="008D4F71" w:rsidP="00755282">
            <w:pPr>
              <w:spacing w:after="0" w:line="240" w:lineRule="auto"/>
              <w:ind w:left="72" w:hanging="72"/>
              <w:rPr>
                <w:i/>
                <w:sz w:val="20"/>
                <w:szCs w:val="20"/>
              </w:rPr>
            </w:pPr>
            <w:r w:rsidRPr="004620F2">
              <w:rPr>
                <w:i/>
                <w:sz w:val="20"/>
                <w:szCs w:val="20"/>
              </w:rPr>
              <w:t>-Finance - Importance and different sources of finance for different types of organization (government and private)</w:t>
            </w:r>
          </w:p>
        </w:tc>
        <w:tc>
          <w:tcPr>
            <w:tcW w:w="810" w:type="dxa"/>
            <w:vAlign w:val="center"/>
          </w:tcPr>
          <w:p w:rsidR="008D4F71" w:rsidRPr="004620F2" w:rsidRDefault="00822F99" w:rsidP="00755282">
            <w:pPr>
              <w:spacing w:after="0" w:line="240" w:lineRule="auto"/>
              <w:jc w:val="center"/>
              <w:rPr>
                <w:i/>
                <w:sz w:val="20"/>
                <w:szCs w:val="20"/>
              </w:rPr>
            </w:pPr>
            <w:r>
              <w:rPr>
                <w:i/>
                <w:sz w:val="20"/>
                <w:szCs w:val="20"/>
              </w:rPr>
              <w:t>10</w:t>
            </w:r>
          </w:p>
        </w:tc>
      </w:tr>
      <w:tr w:rsidR="008D4F71" w:rsidRPr="004620F2" w:rsidTr="006307B0">
        <w:trPr>
          <w:jc w:val="center"/>
        </w:trPr>
        <w:tc>
          <w:tcPr>
            <w:tcW w:w="1170" w:type="dxa"/>
          </w:tcPr>
          <w:p w:rsidR="008D4F71" w:rsidRPr="004620F2" w:rsidRDefault="008D4F71" w:rsidP="00755282">
            <w:pPr>
              <w:spacing w:after="0" w:line="240" w:lineRule="auto"/>
              <w:rPr>
                <w:b/>
                <w:i/>
                <w:sz w:val="20"/>
                <w:szCs w:val="20"/>
              </w:rPr>
            </w:pPr>
            <w:r w:rsidRPr="004620F2">
              <w:rPr>
                <w:b/>
                <w:bCs/>
                <w:i/>
                <w:sz w:val="20"/>
                <w:szCs w:val="20"/>
              </w:rPr>
              <w:t>Unit 3</w:t>
            </w:r>
            <w:r w:rsidRPr="004620F2">
              <w:rPr>
                <w:b/>
                <w:i/>
                <w:sz w:val="20"/>
                <w:szCs w:val="20"/>
              </w:rPr>
              <w:t xml:space="preserve"> Correspondence</w:t>
            </w:r>
          </w:p>
          <w:p w:rsidR="008D4F71" w:rsidRPr="004620F2" w:rsidRDefault="008D4F71" w:rsidP="00755282">
            <w:pPr>
              <w:spacing w:after="0" w:line="240" w:lineRule="auto"/>
              <w:rPr>
                <w:i/>
                <w:sz w:val="20"/>
                <w:szCs w:val="20"/>
              </w:rPr>
            </w:pPr>
          </w:p>
        </w:tc>
        <w:tc>
          <w:tcPr>
            <w:tcW w:w="5220" w:type="dxa"/>
          </w:tcPr>
          <w:p w:rsidR="008D4F71" w:rsidRPr="004620F2" w:rsidRDefault="008D4F71" w:rsidP="00755282">
            <w:pPr>
              <w:spacing w:after="0" w:line="240" w:lineRule="auto"/>
              <w:rPr>
                <w:i/>
                <w:sz w:val="20"/>
                <w:szCs w:val="20"/>
              </w:rPr>
            </w:pPr>
            <w:r w:rsidRPr="004620F2">
              <w:rPr>
                <w:i/>
                <w:sz w:val="20"/>
                <w:szCs w:val="20"/>
              </w:rPr>
              <w:t xml:space="preserve">- Meaning </w:t>
            </w:r>
          </w:p>
          <w:p w:rsidR="008D4F71" w:rsidRPr="004620F2" w:rsidRDefault="008D4F71" w:rsidP="00755282">
            <w:pPr>
              <w:spacing w:after="0" w:line="240" w:lineRule="auto"/>
              <w:rPr>
                <w:i/>
                <w:sz w:val="20"/>
                <w:szCs w:val="20"/>
              </w:rPr>
            </w:pPr>
            <w:r w:rsidRPr="004620F2">
              <w:rPr>
                <w:i/>
                <w:sz w:val="20"/>
                <w:szCs w:val="20"/>
              </w:rPr>
              <w:t>- Importance</w:t>
            </w:r>
          </w:p>
          <w:p w:rsidR="008D4F71" w:rsidRPr="004620F2" w:rsidRDefault="008D4F71" w:rsidP="00755282">
            <w:pPr>
              <w:spacing w:after="0" w:line="240" w:lineRule="auto"/>
              <w:rPr>
                <w:i/>
                <w:sz w:val="20"/>
                <w:szCs w:val="20"/>
              </w:rPr>
            </w:pPr>
            <w:r w:rsidRPr="004620F2">
              <w:rPr>
                <w:i/>
                <w:sz w:val="20"/>
                <w:szCs w:val="20"/>
              </w:rPr>
              <w:t>- Objectives</w:t>
            </w:r>
          </w:p>
          <w:p w:rsidR="008D4F71" w:rsidRPr="004620F2" w:rsidRDefault="008D4F71" w:rsidP="00755282">
            <w:pPr>
              <w:spacing w:after="0" w:line="240" w:lineRule="auto"/>
              <w:rPr>
                <w:i/>
                <w:sz w:val="20"/>
                <w:szCs w:val="20"/>
              </w:rPr>
            </w:pPr>
            <w:r w:rsidRPr="004620F2">
              <w:rPr>
                <w:i/>
                <w:sz w:val="20"/>
                <w:szCs w:val="20"/>
              </w:rPr>
              <w:t>- Qualities of a good letter</w:t>
            </w:r>
          </w:p>
          <w:p w:rsidR="008D4F71" w:rsidRPr="004620F2" w:rsidRDefault="008D4F71" w:rsidP="00755282">
            <w:pPr>
              <w:spacing w:after="0" w:line="240" w:lineRule="auto"/>
              <w:rPr>
                <w:i/>
                <w:sz w:val="20"/>
                <w:szCs w:val="20"/>
              </w:rPr>
            </w:pPr>
            <w:r w:rsidRPr="004620F2">
              <w:rPr>
                <w:i/>
                <w:sz w:val="20"/>
                <w:szCs w:val="20"/>
              </w:rPr>
              <w:t>- Parts/Structure of a letter</w:t>
            </w:r>
          </w:p>
          <w:p w:rsidR="008D4F71" w:rsidRPr="004620F2" w:rsidRDefault="008D4F71" w:rsidP="00755282">
            <w:pPr>
              <w:spacing w:after="0" w:line="240" w:lineRule="auto"/>
              <w:rPr>
                <w:i/>
                <w:sz w:val="20"/>
                <w:szCs w:val="20"/>
              </w:rPr>
            </w:pPr>
            <w:r w:rsidRPr="004620F2">
              <w:rPr>
                <w:i/>
                <w:sz w:val="20"/>
                <w:szCs w:val="20"/>
              </w:rPr>
              <w:t>- Types of letter(on the basis of objective and importance)</w:t>
            </w:r>
          </w:p>
          <w:p w:rsidR="008D4F71" w:rsidRPr="004620F2" w:rsidRDefault="008D4F71" w:rsidP="00755282">
            <w:pPr>
              <w:spacing w:after="0" w:line="240" w:lineRule="auto"/>
              <w:rPr>
                <w:i/>
                <w:sz w:val="20"/>
                <w:szCs w:val="20"/>
              </w:rPr>
            </w:pPr>
            <w:r w:rsidRPr="004620F2">
              <w:rPr>
                <w:i/>
                <w:sz w:val="20"/>
                <w:szCs w:val="20"/>
              </w:rPr>
              <w:t>-Record keeping of letters, Registry, dispatch</w:t>
            </w:r>
          </w:p>
          <w:p w:rsidR="008D4F71" w:rsidRDefault="008D4F71" w:rsidP="00755282">
            <w:pPr>
              <w:spacing w:after="0" w:line="240" w:lineRule="auto"/>
              <w:rPr>
                <w:i/>
                <w:sz w:val="20"/>
                <w:szCs w:val="20"/>
              </w:rPr>
            </w:pPr>
            <w:r w:rsidRPr="004620F2">
              <w:rPr>
                <w:i/>
                <w:sz w:val="20"/>
                <w:szCs w:val="20"/>
              </w:rPr>
              <w:t>- Notices, circular and  mandatory order</w:t>
            </w:r>
          </w:p>
          <w:p w:rsidR="008D4F71" w:rsidRPr="004620F2" w:rsidRDefault="008D4F71" w:rsidP="00755282">
            <w:pPr>
              <w:spacing w:after="0" w:line="240" w:lineRule="auto"/>
              <w:rPr>
                <w:i/>
                <w:sz w:val="20"/>
                <w:szCs w:val="20"/>
              </w:rPr>
            </w:pPr>
          </w:p>
        </w:tc>
        <w:tc>
          <w:tcPr>
            <w:tcW w:w="810" w:type="dxa"/>
            <w:vAlign w:val="center"/>
          </w:tcPr>
          <w:p w:rsidR="008D4F71" w:rsidRPr="004620F2" w:rsidRDefault="00F2207F" w:rsidP="00755282">
            <w:pPr>
              <w:spacing w:after="0" w:line="240" w:lineRule="auto"/>
              <w:jc w:val="center"/>
              <w:rPr>
                <w:i/>
                <w:sz w:val="20"/>
                <w:szCs w:val="20"/>
              </w:rPr>
            </w:pPr>
            <w:r>
              <w:rPr>
                <w:i/>
                <w:sz w:val="20"/>
                <w:szCs w:val="20"/>
              </w:rPr>
              <w:t>18</w:t>
            </w:r>
          </w:p>
        </w:tc>
      </w:tr>
      <w:tr w:rsidR="008D4F71" w:rsidRPr="006307B0" w:rsidTr="006307B0">
        <w:trPr>
          <w:jc w:val="center"/>
        </w:trPr>
        <w:tc>
          <w:tcPr>
            <w:tcW w:w="1170" w:type="dxa"/>
          </w:tcPr>
          <w:p w:rsidR="008D4F71" w:rsidRPr="006307B0" w:rsidRDefault="008D4F71" w:rsidP="006307B0">
            <w:pPr>
              <w:pStyle w:val="NoSpacing"/>
              <w:rPr>
                <w:i/>
                <w:sz w:val="20"/>
                <w:szCs w:val="20"/>
              </w:rPr>
            </w:pPr>
            <w:r w:rsidRPr="006307B0">
              <w:rPr>
                <w:i/>
                <w:sz w:val="20"/>
                <w:szCs w:val="20"/>
              </w:rPr>
              <w:t xml:space="preserve">Unit 8 </w:t>
            </w:r>
            <w:r w:rsidR="00F2207F" w:rsidRPr="006307B0">
              <w:rPr>
                <w:i/>
                <w:sz w:val="20"/>
                <w:szCs w:val="20"/>
              </w:rPr>
              <w:t xml:space="preserve">Subsidiary Books </w:t>
            </w:r>
          </w:p>
          <w:p w:rsidR="008D4F71" w:rsidRPr="006307B0" w:rsidRDefault="008D4F71" w:rsidP="006307B0">
            <w:pPr>
              <w:pStyle w:val="NoSpacing"/>
              <w:rPr>
                <w:bCs/>
                <w:i/>
                <w:sz w:val="20"/>
                <w:szCs w:val="20"/>
              </w:rPr>
            </w:pPr>
          </w:p>
          <w:p w:rsidR="008D4F71" w:rsidRPr="006307B0" w:rsidRDefault="008D4F71" w:rsidP="006307B0">
            <w:pPr>
              <w:pStyle w:val="NoSpacing"/>
              <w:rPr>
                <w:bCs/>
                <w:i/>
                <w:sz w:val="20"/>
                <w:szCs w:val="20"/>
              </w:rPr>
            </w:pPr>
          </w:p>
        </w:tc>
        <w:tc>
          <w:tcPr>
            <w:tcW w:w="5220" w:type="dxa"/>
          </w:tcPr>
          <w:p w:rsidR="008D4F71" w:rsidRPr="006307B0" w:rsidRDefault="008D4F71" w:rsidP="006307B0">
            <w:pPr>
              <w:pStyle w:val="NoSpacing"/>
              <w:rPr>
                <w:i/>
                <w:sz w:val="20"/>
                <w:szCs w:val="20"/>
              </w:rPr>
            </w:pPr>
            <w:r w:rsidRPr="006307B0">
              <w:rPr>
                <w:i/>
                <w:sz w:val="20"/>
                <w:szCs w:val="20"/>
              </w:rPr>
              <w:t>Subsidiary Book</w:t>
            </w:r>
            <w:r w:rsidR="00F2207F" w:rsidRPr="006307B0">
              <w:rPr>
                <w:i/>
                <w:sz w:val="20"/>
                <w:szCs w:val="20"/>
              </w:rPr>
              <w:t>s</w:t>
            </w:r>
          </w:p>
          <w:p w:rsidR="008D4F71" w:rsidRPr="006307B0" w:rsidRDefault="00F2207F" w:rsidP="006307B0">
            <w:pPr>
              <w:pStyle w:val="NoSpacing"/>
              <w:rPr>
                <w:i/>
                <w:sz w:val="20"/>
                <w:szCs w:val="20"/>
              </w:rPr>
            </w:pPr>
            <w:r w:rsidRPr="006307B0">
              <w:rPr>
                <w:i/>
                <w:sz w:val="20"/>
                <w:szCs w:val="20"/>
              </w:rPr>
              <w:t>-</w:t>
            </w:r>
            <w:r w:rsidR="008D4F71" w:rsidRPr="006307B0">
              <w:rPr>
                <w:i/>
                <w:sz w:val="20"/>
                <w:szCs w:val="20"/>
              </w:rPr>
              <w:t>cash book with types, journal proper</w:t>
            </w:r>
          </w:p>
          <w:p w:rsidR="008D4F71" w:rsidRPr="006307B0" w:rsidRDefault="008D4F71" w:rsidP="006307B0">
            <w:pPr>
              <w:pStyle w:val="NoSpacing"/>
              <w:rPr>
                <w:i/>
                <w:sz w:val="20"/>
                <w:szCs w:val="20"/>
              </w:rPr>
            </w:pPr>
          </w:p>
        </w:tc>
        <w:tc>
          <w:tcPr>
            <w:tcW w:w="810" w:type="dxa"/>
            <w:vAlign w:val="center"/>
          </w:tcPr>
          <w:p w:rsidR="008D4F71" w:rsidRPr="006307B0" w:rsidRDefault="00DE7E22" w:rsidP="006307B0">
            <w:pPr>
              <w:pStyle w:val="NoSpacing"/>
              <w:rPr>
                <w:i/>
                <w:sz w:val="20"/>
                <w:szCs w:val="20"/>
              </w:rPr>
            </w:pPr>
            <w:r w:rsidRPr="006307B0">
              <w:rPr>
                <w:i/>
                <w:sz w:val="20"/>
                <w:szCs w:val="20"/>
              </w:rPr>
              <w:t>10</w:t>
            </w:r>
          </w:p>
        </w:tc>
      </w:tr>
      <w:tr w:rsidR="00A6756C" w:rsidRPr="004620F2" w:rsidTr="006307B0">
        <w:trPr>
          <w:jc w:val="center"/>
        </w:trPr>
        <w:tc>
          <w:tcPr>
            <w:tcW w:w="1170" w:type="dxa"/>
          </w:tcPr>
          <w:p w:rsidR="00A6756C" w:rsidRPr="004620F2" w:rsidRDefault="00A6756C" w:rsidP="00D10858">
            <w:pPr>
              <w:spacing w:after="0"/>
              <w:rPr>
                <w:rFonts w:ascii="Calibri" w:eastAsia="Times New Roman" w:hAnsi="Calibri" w:cs="Times New Roman"/>
                <w:b/>
                <w:bCs/>
                <w:i/>
                <w:sz w:val="20"/>
                <w:szCs w:val="20"/>
              </w:rPr>
            </w:pPr>
            <w:r w:rsidRPr="004620F2">
              <w:rPr>
                <w:rFonts w:ascii="Calibri" w:eastAsia="Times New Roman" w:hAnsi="Calibri" w:cs="Times New Roman"/>
                <w:b/>
                <w:bCs/>
                <w:i/>
                <w:sz w:val="20"/>
                <w:szCs w:val="20"/>
              </w:rPr>
              <w:t>Unit: 5</w:t>
            </w:r>
          </w:p>
          <w:p w:rsidR="00A6756C" w:rsidRPr="004620F2" w:rsidRDefault="00A6756C" w:rsidP="00D10858">
            <w:pPr>
              <w:spacing w:after="0"/>
              <w:rPr>
                <w:rFonts w:ascii="Calibri" w:eastAsia="Times New Roman" w:hAnsi="Calibri" w:cs="Times New Roman"/>
                <w:b/>
                <w:bCs/>
                <w:i/>
                <w:sz w:val="20"/>
                <w:szCs w:val="20"/>
              </w:rPr>
            </w:pPr>
          </w:p>
          <w:p w:rsidR="00A6756C" w:rsidRPr="004620F2" w:rsidRDefault="00A6756C" w:rsidP="00D10858">
            <w:pPr>
              <w:spacing w:after="0"/>
              <w:rPr>
                <w:rFonts w:ascii="Calibri" w:eastAsia="Times New Roman" w:hAnsi="Calibri" w:cs="Times New Roman"/>
                <w:b/>
                <w:bCs/>
                <w:i/>
                <w:sz w:val="20"/>
                <w:szCs w:val="20"/>
              </w:rPr>
            </w:pPr>
            <w:r w:rsidRPr="004620F2">
              <w:rPr>
                <w:rFonts w:ascii="Calibri" w:eastAsia="Times New Roman" w:hAnsi="Calibri" w:cs="Times New Roman"/>
                <w:b/>
                <w:bCs/>
                <w:i/>
                <w:sz w:val="20"/>
                <w:szCs w:val="20"/>
              </w:rPr>
              <w:t xml:space="preserve">Postal Service  and Electronic </w:t>
            </w:r>
            <w:r w:rsidRPr="004620F2">
              <w:rPr>
                <w:rFonts w:ascii="Calibri" w:eastAsia="Times New Roman" w:hAnsi="Calibri" w:cs="Times New Roman"/>
                <w:b/>
                <w:bCs/>
                <w:i/>
                <w:sz w:val="16"/>
                <w:szCs w:val="20"/>
              </w:rPr>
              <w:t>communication</w:t>
            </w:r>
            <w:r w:rsidRPr="004620F2">
              <w:rPr>
                <w:rFonts w:ascii="Calibri" w:eastAsia="Times New Roman" w:hAnsi="Calibri" w:cs="Times New Roman"/>
                <w:b/>
                <w:bCs/>
                <w:i/>
                <w:sz w:val="20"/>
                <w:szCs w:val="20"/>
              </w:rPr>
              <w:t xml:space="preserve"> service</w:t>
            </w:r>
          </w:p>
        </w:tc>
        <w:tc>
          <w:tcPr>
            <w:tcW w:w="5220" w:type="dxa"/>
          </w:tcPr>
          <w:p w:rsidR="00A6756C" w:rsidRPr="004620F2" w:rsidRDefault="00A6756C" w:rsidP="00D10858">
            <w:pPr>
              <w:spacing w:after="0"/>
              <w:rPr>
                <w:rFonts w:ascii="Calibri" w:eastAsia="Times New Roman" w:hAnsi="Calibri" w:cs="Times New Roman"/>
                <w:b/>
                <w:i/>
                <w:sz w:val="20"/>
                <w:szCs w:val="20"/>
              </w:rPr>
            </w:pPr>
            <w:r w:rsidRPr="004620F2">
              <w:rPr>
                <w:rFonts w:ascii="Calibri" w:eastAsia="Times New Roman" w:hAnsi="Calibri" w:cs="Times New Roman"/>
                <w:b/>
                <w:i/>
                <w:sz w:val="20"/>
                <w:szCs w:val="20"/>
              </w:rPr>
              <w:t>Postal Service:</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Meaning and importance</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Historical development of postal service</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Methods used for sending letters through postal service</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xml:space="preserve">- Ordinary </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Registry</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Aerogram</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 Postcard</w:t>
            </w:r>
          </w:p>
          <w:p w:rsidR="00A6756C" w:rsidRPr="004620F2" w:rsidRDefault="00A6756C" w:rsidP="00D10858">
            <w:pPr>
              <w:spacing w:after="0"/>
              <w:rPr>
                <w:rFonts w:ascii="Calibri" w:eastAsia="Times New Roman" w:hAnsi="Calibri" w:cs="Times New Roman"/>
                <w:b/>
                <w:bCs/>
                <w:i/>
                <w:sz w:val="20"/>
                <w:szCs w:val="20"/>
              </w:rPr>
            </w:pPr>
            <w:r w:rsidRPr="004620F2">
              <w:rPr>
                <w:rFonts w:ascii="Calibri" w:eastAsia="Times New Roman" w:hAnsi="Calibri" w:cs="Times New Roman"/>
                <w:b/>
                <w:bCs/>
                <w:i/>
                <w:sz w:val="20"/>
                <w:szCs w:val="20"/>
              </w:rPr>
              <w:t>Electrical  means of communication:</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b/>
                <w:bCs/>
                <w:i/>
                <w:sz w:val="20"/>
                <w:szCs w:val="20"/>
              </w:rPr>
              <w:t>–</w:t>
            </w:r>
            <w:r w:rsidRPr="004620F2">
              <w:rPr>
                <w:rFonts w:ascii="Calibri" w:eastAsia="Times New Roman" w:hAnsi="Calibri" w:cs="Times New Roman"/>
                <w:i/>
                <w:sz w:val="20"/>
                <w:szCs w:val="20"/>
              </w:rPr>
              <w:t>E-mail</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softHyphen/>
              <w:t>–Fax</w:t>
            </w:r>
          </w:p>
          <w:p w:rsidR="00A6756C" w:rsidRPr="004620F2" w:rsidRDefault="00A6756C" w:rsidP="00D10858">
            <w:pPr>
              <w:spacing w:after="0"/>
              <w:rPr>
                <w:rFonts w:ascii="Calibri" w:eastAsia="Times New Roman" w:hAnsi="Calibri" w:cs="Times New Roman"/>
                <w:i/>
                <w:sz w:val="20"/>
                <w:szCs w:val="20"/>
              </w:rPr>
            </w:pPr>
            <w:r w:rsidRPr="004620F2">
              <w:rPr>
                <w:rFonts w:ascii="Calibri" w:eastAsia="Times New Roman" w:hAnsi="Calibri" w:cs="Times New Roman"/>
                <w:i/>
                <w:sz w:val="20"/>
                <w:szCs w:val="20"/>
              </w:rPr>
              <w:t>-Internet</w:t>
            </w:r>
          </w:p>
        </w:tc>
        <w:tc>
          <w:tcPr>
            <w:tcW w:w="810" w:type="dxa"/>
            <w:vAlign w:val="center"/>
          </w:tcPr>
          <w:p w:rsidR="00A6756C" w:rsidRDefault="00A6756C" w:rsidP="00755282">
            <w:pPr>
              <w:spacing w:after="0" w:line="240" w:lineRule="auto"/>
              <w:jc w:val="center"/>
              <w:rPr>
                <w:i/>
                <w:sz w:val="20"/>
                <w:szCs w:val="20"/>
              </w:rPr>
            </w:pPr>
            <w:r>
              <w:rPr>
                <w:i/>
                <w:sz w:val="20"/>
                <w:szCs w:val="20"/>
              </w:rPr>
              <w:t>6</w:t>
            </w:r>
          </w:p>
        </w:tc>
      </w:tr>
    </w:tbl>
    <w:p w:rsidR="00E41DFA" w:rsidRDefault="00E41DFA" w:rsidP="00E41DFA">
      <w:pPr>
        <w:spacing w:after="0" w:line="240" w:lineRule="auto"/>
        <w:ind w:left="144" w:right="144"/>
        <w:rPr>
          <w:rFonts w:ascii="Calibri" w:eastAsia="Times New Roman" w:hAnsi="Calibri" w:cs="Times New Roman"/>
          <w:b/>
          <w:i/>
          <w:sz w:val="28"/>
          <w:szCs w:val="28"/>
        </w:rPr>
      </w:pPr>
      <w:r w:rsidRPr="00E41DFA">
        <w:rPr>
          <w:rFonts w:ascii="Calibri" w:eastAsia="Times New Roman" w:hAnsi="Calibri" w:cs="Times New Roman"/>
          <w:b/>
          <w:i/>
          <w:sz w:val="28"/>
          <w:szCs w:val="28"/>
        </w:rPr>
        <w:t>Revision (Remaining days)</w:t>
      </w:r>
    </w:p>
    <w:p w:rsidR="008D4F71" w:rsidRDefault="008D4F71" w:rsidP="008D4F71">
      <w:pPr>
        <w:spacing w:after="0" w:line="240" w:lineRule="auto"/>
        <w:ind w:left="144" w:right="144"/>
        <w:jc w:val="center"/>
        <w:rPr>
          <w:rFonts w:ascii="Calibri" w:eastAsia="Times New Roman" w:hAnsi="Calibri" w:cs="Times New Roman"/>
          <w:b/>
          <w:sz w:val="28"/>
          <w:szCs w:val="28"/>
        </w:rPr>
      </w:pPr>
      <w:r>
        <w:rPr>
          <w:rFonts w:ascii="Calibri" w:eastAsia="Times New Roman" w:hAnsi="Calibri" w:cs="Times New Roman"/>
          <w:b/>
          <w:sz w:val="28"/>
          <w:szCs w:val="28"/>
        </w:rPr>
        <w:lastRenderedPageBreak/>
        <w:t>Strategic Course Division</w:t>
      </w:r>
      <w:r w:rsidR="00E41DFA">
        <w:rPr>
          <w:rFonts w:ascii="Calibri" w:eastAsia="Times New Roman" w:hAnsi="Calibri" w:cs="Times New Roman"/>
          <w:b/>
          <w:sz w:val="28"/>
          <w:szCs w:val="28"/>
        </w:rPr>
        <w:t xml:space="preserve"> </w:t>
      </w:r>
      <w:r>
        <w:rPr>
          <w:rFonts w:ascii="Calibri" w:eastAsia="Times New Roman" w:hAnsi="Calibri" w:cs="Times New Roman"/>
          <w:b/>
          <w:sz w:val="28"/>
          <w:szCs w:val="28"/>
        </w:rPr>
        <w:t>-207</w:t>
      </w:r>
      <w:r w:rsidR="00DE7E22">
        <w:rPr>
          <w:rFonts w:ascii="Calibri" w:eastAsia="Times New Roman" w:hAnsi="Calibri" w:cs="Times New Roman"/>
          <w:b/>
          <w:sz w:val="28"/>
          <w:szCs w:val="28"/>
        </w:rPr>
        <w:t>9</w:t>
      </w:r>
    </w:p>
    <w:p w:rsidR="00E41DFA" w:rsidRDefault="00E41DFA" w:rsidP="008D4F71">
      <w:pPr>
        <w:spacing w:after="0" w:line="240" w:lineRule="auto"/>
        <w:ind w:left="144" w:right="144"/>
        <w:jc w:val="center"/>
        <w:rPr>
          <w:rFonts w:ascii="Calibri" w:eastAsia="Times New Roman" w:hAnsi="Calibri" w:cs="Times New Roman"/>
          <w:b/>
          <w:sz w:val="28"/>
          <w:szCs w:val="28"/>
        </w:rPr>
      </w:pPr>
      <w:r>
        <w:rPr>
          <w:rFonts w:ascii="Calibri" w:eastAsia="Times New Roman" w:hAnsi="Calibri" w:cs="Times New Roman"/>
          <w:b/>
          <w:sz w:val="28"/>
          <w:szCs w:val="28"/>
        </w:rPr>
        <w:t>Third Term</w:t>
      </w:r>
    </w:p>
    <w:p w:rsidR="008D4F71" w:rsidRPr="00387383" w:rsidRDefault="008D4F71" w:rsidP="008D4F71">
      <w:pPr>
        <w:spacing w:after="0" w:line="240" w:lineRule="auto"/>
        <w:ind w:left="144" w:right="144"/>
        <w:jc w:val="center"/>
        <w:rPr>
          <w:rFonts w:ascii="Calibri" w:eastAsia="Times New Roman" w:hAnsi="Calibri" w:cs="Times New Roman"/>
          <w:b/>
          <w:sz w:val="28"/>
          <w:szCs w:val="28"/>
        </w:rPr>
      </w:pPr>
      <w:r>
        <w:rPr>
          <w:rFonts w:ascii="Calibri" w:eastAsia="Times New Roman" w:hAnsi="Calibri" w:cs="Times New Roman"/>
          <w:b/>
        </w:rPr>
        <w:t xml:space="preserve">    Account</w:t>
      </w:r>
    </w:p>
    <w:p w:rsidR="008D4F71" w:rsidRDefault="008D4F71" w:rsidP="008D4F71">
      <w:pPr>
        <w:spacing w:after="0" w:line="240" w:lineRule="auto"/>
        <w:rPr>
          <w:rFonts w:ascii="Calibri" w:eastAsia="Times New Roman" w:hAnsi="Calibri" w:cs="Times New Roman"/>
          <w:b/>
        </w:rPr>
      </w:pPr>
      <w:r>
        <w:rPr>
          <w:rFonts w:ascii="Calibri" w:eastAsia="Times New Roman" w:hAnsi="Calibri" w:cs="Times New Roman"/>
          <w:b/>
        </w:rPr>
        <w:t>Class</w:t>
      </w:r>
      <w:proofErr w:type="gramStart"/>
      <w:r>
        <w:rPr>
          <w:rFonts w:ascii="Calibri" w:eastAsia="Times New Roman" w:hAnsi="Calibri" w:cs="Times New Roman"/>
          <w:b/>
        </w:rPr>
        <w:t>:-</w:t>
      </w:r>
      <w:proofErr w:type="gramEnd"/>
      <w:r>
        <w:rPr>
          <w:rFonts w:ascii="Calibri" w:eastAsia="Times New Roman" w:hAnsi="Calibri" w:cs="Times New Roman"/>
          <w:b/>
        </w:rPr>
        <w:t xml:space="preserve"> IX</w:t>
      </w:r>
      <w:r>
        <w:rPr>
          <w:rFonts w:ascii="Calibri" w:eastAsia="Times New Roman" w:hAnsi="Calibri" w:cs="Times New Roman"/>
          <w:b/>
        </w:rPr>
        <w:tab/>
      </w:r>
      <w:r>
        <w:rPr>
          <w:rFonts w:ascii="Calibri" w:eastAsia="Times New Roman" w:hAnsi="Calibri" w:cs="Times New Roman"/>
          <w:b/>
        </w:rPr>
        <w:tab/>
      </w:r>
    </w:p>
    <w:p w:rsidR="008D4F71" w:rsidRPr="00D47CEA" w:rsidRDefault="008D4F71" w:rsidP="008D4F71">
      <w:pPr>
        <w:spacing w:after="0" w:line="240" w:lineRule="auto"/>
        <w:ind w:firstLine="720"/>
        <w:jc w:val="both"/>
        <w:rPr>
          <w:rFonts w:ascii="Calibri" w:eastAsia="Times New Roman" w:hAnsi="Calibri" w:cs="Times New Roman"/>
          <w:i/>
          <w:sz w:val="20"/>
          <w:szCs w:val="20"/>
        </w:rPr>
      </w:pPr>
      <w:r w:rsidRPr="00D47CEA">
        <w:rPr>
          <w:rFonts w:ascii="Calibri" w:eastAsia="Times New Roman" w:hAnsi="Calibri" w:cs="Times New Roman"/>
          <w:i/>
          <w:sz w:val="20"/>
          <w:szCs w:val="20"/>
        </w:rPr>
        <w:t>The aim of this Strategic Curriculum and Planning is to impart conceptual knowledge through practical approach so that students can apply in their real life situation. Teachers are also requested to use multi –texts to have better resource for practical classes</w:t>
      </w:r>
      <w:r>
        <w:rPr>
          <w:rFonts w:ascii="Calibri" w:eastAsia="Times New Roman" w:hAnsi="Calibri" w:cs="Times New Roman"/>
          <w:i/>
          <w:sz w:val="20"/>
          <w:szCs w:val="20"/>
        </w:rPr>
        <w:t xml:space="preserve">. It is also </w:t>
      </w:r>
      <w:proofErr w:type="gramStart"/>
      <w:r>
        <w:rPr>
          <w:rFonts w:ascii="Calibri" w:eastAsia="Times New Roman" w:hAnsi="Calibri" w:cs="Times New Roman"/>
          <w:i/>
          <w:sz w:val="20"/>
          <w:szCs w:val="20"/>
        </w:rPr>
        <w:t>expected  to</w:t>
      </w:r>
      <w:proofErr w:type="gramEnd"/>
      <w:r>
        <w:rPr>
          <w:rFonts w:ascii="Calibri" w:eastAsia="Times New Roman" w:hAnsi="Calibri" w:cs="Times New Roman"/>
          <w:i/>
          <w:sz w:val="20"/>
          <w:szCs w:val="20"/>
        </w:rPr>
        <w:t xml:space="preserve"> complete Trial Balance in class Nine though it is beyond the course as per CDC Syllabus.</w:t>
      </w:r>
    </w:p>
    <w:p w:rsidR="008D4F71" w:rsidRDefault="008D4F71" w:rsidP="008D4F71">
      <w:pPr>
        <w:spacing w:after="0" w:line="240" w:lineRule="auto"/>
        <w:rPr>
          <w:rFonts w:ascii="Calibri" w:eastAsia="Times New Roman" w:hAnsi="Calibri" w:cs="Times New Roman"/>
          <w:i/>
          <w:sz w:val="20"/>
          <w:szCs w:val="20"/>
        </w:rPr>
      </w:pPr>
    </w:p>
    <w:p w:rsidR="008D4F71" w:rsidRPr="00B410C8" w:rsidRDefault="008D4F71" w:rsidP="008D4F71">
      <w:pPr>
        <w:spacing w:after="0" w:line="240" w:lineRule="auto"/>
        <w:jc w:val="center"/>
        <w:rPr>
          <w:rFonts w:ascii="Calibri" w:eastAsia="Times New Roman" w:hAnsi="Calibri" w:cs="Times New Roman"/>
          <w:i/>
          <w:sz w:val="28"/>
          <w:szCs w:val="20"/>
        </w:rPr>
      </w:pPr>
      <w:r w:rsidRPr="00B410C8">
        <w:rPr>
          <w:rFonts w:ascii="Calibri" w:eastAsia="Times New Roman" w:hAnsi="Calibri" w:cs="Times New Roman"/>
          <w:i/>
          <w:sz w:val="28"/>
          <w:szCs w:val="20"/>
        </w:rPr>
        <w:t xml:space="preserve">Mark allocation for </w:t>
      </w:r>
      <w:r>
        <w:rPr>
          <w:rFonts w:ascii="Calibri" w:eastAsia="Times New Roman" w:hAnsi="Calibri" w:cs="Times New Roman"/>
          <w:i/>
          <w:sz w:val="28"/>
          <w:szCs w:val="20"/>
        </w:rPr>
        <w:t>Third</w:t>
      </w:r>
      <w:r w:rsidRPr="00B410C8">
        <w:rPr>
          <w:rFonts w:ascii="Calibri" w:eastAsia="Times New Roman" w:hAnsi="Calibri" w:cs="Times New Roman"/>
          <w:i/>
          <w:sz w:val="28"/>
          <w:szCs w:val="20"/>
        </w:rPr>
        <w:t xml:space="preserve"> Terminal Examination:-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440"/>
        <w:gridCol w:w="1931"/>
      </w:tblGrid>
      <w:tr w:rsidR="008D4F71" w:rsidRPr="004620F2" w:rsidTr="00755282">
        <w:trPr>
          <w:jc w:val="center"/>
        </w:trPr>
        <w:tc>
          <w:tcPr>
            <w:tcW w:w="613" w:type="dxa"/>
          </w:tcPr>
          <w:p w:rsidR="008D4F71" w:rsidRPr="004620F2" w:rsidRDefault="008D4F71" w:rsidP="007E47EC">
            <w:pPr>
              <w:pStyle w:val="NoSpacing"/>
              <w:rPr>
                <w:rFonts w:eastAsia="Times New Roman"/>
              </w:rPr>
            </w:pPr>
            <w:r w:rsidRPr="004620F2">
              <w:rPr>
                <w:rFonts w:eastAsia="Times New Roman"/>
              </w:rPr>
              <w:t>S.N</w:t>
            </w:r>
          </w:p>
        </w:tc>
        <w:tc>
          <w:tcPr>
            <w:tcW w:w="4440" w:type="dxa"/>
          </w:tcPr>
          <w:p w:rsidR="008D4F71" w:rsidRPr="004620F2" w:rsidRDefault="008D4F71" w:rsidP="007E47EC">
            <w:pPr>
              <w:pStyle w:val="NoSpacing"/>
              <w:rPr>
                <w:rFonts w:eastAsia="Times New Roman"/>
              </w:rPr>
            </w:pPr>
            <w:r w:rsidRPr="004620F2">
              <w:rPr>
                <w:rFonts w:eastAsia="Times New Roman"/>
              </w:rPr>
              <w:t>Chapters</w:t>
            </w:r>
          </w:p>
        </w:tc>
        <w:tc>
          <w:tcPr>
            <w:tcW w:w="1931" w:type="dxa"/>
          </w:tcPr>
          <w:p w:rsidR="008D4F71" w:rsidRPr="004620F2" w:rsidRDefault="008D4F71" w:rsidP="007E47EC">
            <w:pPr>
              <w:pStyle w:val="NoSpacing"/>
              <w:rPr>
                <w:rFonts w:eastAsia="Times New Roman"/>
              </w:rPr>
            </w:pPr>
            <w:proofErr w:type="spellStart"/>
            <w:r w:rsidRPr="004620F2">
              <w:rPr>
                <w:rFonts w:eastAsia="Times New Roman"/>
              </w:rPr>
              <w:t>Weightage</w:t>
            </w:r>
            <w:proofErr w:type="spellEnd"/>
          </w:p>
        </w:tc>
      </w:tr>
      <w:tr w:rsidR="008D4F71" w:rsidRPr="004620F2" w:rsidTr="00755282">
        <w:trPr>
          <w:jc w:val="center"/>
        </w:trPr>
        <w:tc>
          <w:tcPr>
            <w:tcW w:w="613" w:type="dxa"/>
          </w:tcPr>
          <w:p w:rsidR="008D4F71" w:rsidRPr="004620F2" w:rsidRDefault="008D4F71" w:rsidP="007E47EC">
            <w:pPr>
              <w:pStyle w:val="NoSpacing"/>
              <w:rPr>
                <w:rFonts w:eastAsia="Times New Roman"/>
              </w:rPr>
            </w:pPr>
            <w:r w:rsidRPr="004620F2">
              <w:rPr>
                <w:rFonts w:eastAsia="Times New Roman"/>
              </w:rPr>
              <w:t>1</w:t>
            </w:r>
          </w:p>
        </w:tc>
        <w:tc>
          <w:tcPr>
            <w:tcW w:w="4440" w:type="dxa"/>
          </w:tcPr>
          <w:p w:rsidR="008D4F71" w:rsidRPr="004620F2" w:rsidRDefault="008D4F71" w:rsidP="007E47EC">
            <w:pPr>
              <w:pStyle w:val="NoSpacing"/>
              <w:rPr>
                <w:rFonts w:eastAsia="Times New Roman"/>
              </w:rPr>
            </w:pPr>
            <w:r w:rsidRPr="004620F2">
              <w:rPr>
                <w:rFonts w:eastAsia="Times New Roman"/>
              </w:rPr>
              <w:t>Record Keeping</w:t>
            </w:r>
          </w:p>
        </w:tc>
        <w:tc>
          <w:tcPr>
            <w:tcW w:w="1931" w:type="dxa"/>
          </w:tcPr>
          <w:p w:rsidR="008D4F71" w:rsidRPr="004620F2" w:rsidRDefault="008D4F71" w:rsidP="007E47EC">
            <w:pPr>
              <w:pStyle w:val="NoSpacing"/>
              <w:rPr>
                <w:rFonts w:eastAsia="Times New Roman"/>
              </w:rPr>
            </w:pPr>
            <w:r w:rsidRPr="004620F2">
              <w:rPr>
                <w:rFonts w:eastAsia="Times New Roman"/>
              </w:rPr>
              <w:t>5</w:t>
            </w:r>
          </w:p>
        </w:tc>
      </w:tr>
      <w:tr w:rsidR="008D4F71" w:rsidRPr="004620F2" w:rsidTr="00755282">
        <w:trPr>
          <w:jc w:val="center"/>
        </w:trPr>
        <w:tc>
          <w:tcPr>
            <w:tcW w:w="613" w:type="dxa"/>
          </w:tcPr>
          <w:p w:rsidR="008D4F71" w:rsidRPr="004620F2" w:rsidRDefault="008D4F71" w:rsidP="007E47EC">
            <w:pPr>
              <w:pStyle w:val="NoSpacing"/>
              <w:rPr>
                <w:rFonts w:eastAsia="Times New Roman"/>
              </w:rPr>
            </w:pPr>
            <w:r w:rsidRPr="004620F2">
              <w:rPr>
                <w:rFonts w:eastAsia="Times New Roman"/>
              </w:rPr>
              <w:t>2</w:t>
            </w:r>
          </w:p>
        </w:tc>
        <w:tc>
          <w:tcPr>
            <w:tcW w:w="4440" w:type="dxa"/>
          </w:tcPr>
          <w:p w:rsidR="008D4F71" w:rsidRDefault="008D4F71" w:rsidP="007E47EC">
            <w:pPr>
              <w:pStyle w:val="NoSpacing"/>
              <w:rPr>
                <w:rFonts w:eastAsia="Times New Roman"/>
              </w:rPr>
            </w:pPr>
            <w:r w:rsidRPr="004620F2">
              <w:rPr>
                <w:rFonts w:eastAsia="Times New Roman"/>
              </w:rPr>
              <w:t>Business Organization</w:t>
            </w:r>
          </w:p>
          <w:p w:rsidR="00F2207F" w:rsidRPr="004620F2" w:rsidRDefault="00F2207F" w:rsidP="007E47EC">
            <w:pPr>
              <w:pStyle w:val="NoSpacing"/>
              <w:rPr>
                <w:rFonts w:eastAsia="Times New Roman"/>
              </w:rPr>
            </w:pPr>
            <w:r>
              <w:rPr>
                <w:rFonts w:eastAsia="Times New Roman"/>
              </w:rPr>
              <w:t>- Up to partnership organization</w:t>
            </w:r>
          </w:p>
        </w:tc>
        <w:tc>
          <w:tcPr>
            <w:tcW w:w="1931" w:type="dxa"/>
          </w:tcPr>
          <w:p w:rsidR="008D4F71" w:rsidRPr="004620F2" w:rsidRDefault="008D4F71" w:rsidP="007E47EC">
            <w:pPr>
              <w:pStyle w:val="NoSpacing"/>
              <w:rPr>
                <w:rFonts w:eastAsia="Times New Roman"/>
              </w:rPr>
            </w:pPr>
            <w:r w:rsidRPr="004620F2">
              <w:rPr>
                <w:rFonts w:eastAsia="Times New Roman"/>
              </w:rPr>
              <w:t>10</w:t>
            </w:r>
          </w:p>
        </w:tc>
      </w:tr>
      <w:tr w:rsidR="008D4F71" w:rsidRPr="004620F2" w:rsidTr="00755282">
        <w:trPr>
          <w:jc w:val="center"/>
        </w:trPr>
        <w:tc>
          <w:tcPr>
            <w:tcW w:w="613" w:type="dxa"/>
          </w:tcPr>
          <w:p w:rsidR="008D4F71" w:rsidRDefault="006307B0" w:rsidP="007E47EC">
            <w:pPr>
              <w:pStyle w:val="NoSpacing"/>
              <w:rPr>
                <w:rFonts w:eastAsia="Times New Roman"/>
              </w:rPr>
            </w:pPr>
            <w:r w:rsidRPr="007E47EC">
              <w:t>3</w:t>
            </w:r>
          </w:p>
        </w:tc>
        <w:tc>
          <w:tcPr>
            <w:tcW w:w="4440" w:type="dxa"/>
          </w:tcPr>
          <w:p w:rsidR="008D4F71" w:rsidRPr="004620F2" w:rsidRDefault="006307B0" w:rsidP="007E47EC">
            <w:pPr>
              <w:pStyle w:val="NoSpacing"/>
              <w:rPr>
                <w:rFonts w:eastAsia="Times New Roman"/>
              </w:rPr>
            </w:pPr>
            <w:r w:rsidRPr="007E47EC">
              <w:t>Government Accounting system</w:t>
            </w:r>
          </w:p>
        </w:tc>
        <w:tc>
          <w:tcPr>
            <w:tcW w:w="1931" w:type="dxa"/>
          </w:tcPr>
          <w:p w:rsidR="008D4F71" w:rsidRPr="004620F2" w:rsidRDefault="006307B0" w:rsidP="007E47EC">
            <w:pPr>
              <w:pStyle w:val="NoSpacing"/>
              <w:rPr>
                <w:rFonts w:eastAsia="Times New Roman"/>
              </w:rPr>
            </w:pPr>
            <w:r w:rsidRPr="007E47EC">
              <w:t>5</w:t>
            </w:r>
          </w:p>
        </w:tc>
      </w:tr>
      <w:tr w:rsidR="006307B0" w:rsidRPr="004620F2" w:rsidTr="00755282">
        <w:trPr>
          <w:jc w:val="center"/>
        </w:trPr>
        <w:tc>
          <w:tcPr>
            <w:tcW w:w="613" w:type="dxa"/>
          </w:tcPr>
          <w:p w:rsidR="006307B0" w:rsidRDefault="006307B0" w:rsidP="00FB135A">
            <w:pPr>
              <w:pStyle w:val="NoSpacing"/>
              <w:rPr>
                <w:rFonts w:eastAsia="Times New Roman"/>
              </w:rPr>
            </w:pPr>
            <w:r>
              <w:rPr>
                <w:rFonts w:eastAsia="Times New Roman"/>
              </w:rPr>
              <w:t>4</w:t>
            </w:r>
          </w:p>
        </w:tc>
        <w:tc>
          <w:tcPr>
            <w:tcW w:w="4440" w:type="dxa"/>
          </w:tcPr>
          <w:p w:rsidR="006307B0" w:rsidRPr="004620F2" w:rsidRDefault="006307B0" w:rsidP="00FB135A">
            <w:pPr>
              <w:pStyle w:val="NoSpacing"/>
              <w:rPr>
                <w:rFonts w:eastAsia="Times New Roman"/>
              </w:rPr>
            </w:pPr>
            <w:r>
              <w:rPr>
                <w:rFonts w:eastAsia="Times New Roman"/>
              </w:rPr>
              <w:t>Business</w:t>
            </w:r>
          </w:p>
        </w:tc>
        <w:tc>
          <w:tcPr>
            <w:tcW w:w="1931" w:type="dxa"/>
          </w:tcPr>
          <w:p w:rsidR="006307B0" w:rsidRPr="004620F2" w:rsidRDefault="006307B0" w:rsidP="00FB135A">
            <w:pPr>
              <w:pStyle w:val="NoSpacing"/>
              <w:rPr>
                <w:rFonts w:eastAsia="Times New Roman"/>
              </w:rPr>
            </w:pPr>
            <w:r>
              <w:rPr>
                <w:rFonts w:eastAsia="Times New Roman"/>
              </w:rPr>
              <w:t>5</w:t>
            </w:r>
          </w:p>
        </w:tc>
      </w:tr>
      <w:tr w:rsidR="006307B0" w:rsidRPr="004620F2" w:rsidTr="00755282">
        <w:trPr>
          <w:jc w:val="center"/>
        </w:trPr>
        <w:tc>
          <w:tcPr>
            <w:tcW w:w="613" w:type="dxa"/>
          </w:tcPr>
          <w:p w:rsidR="006307B0" w:rsidRDefault="006307B0" w:rsidP="007E47EC">
            <w:pPr>
              <w:pStyle w:val="NoSpacing"/>
              <w:rPr>
                <w:rFonts w:eastAsia="Times New Roman"/>
              </w:rPr>
            </w:pPr>
            <w:r>
              <w:rPr>
                <w:rFonts w:eastAsia="Times New Roman"/>
              </w:rPr>
              <w:t>5</w:t>
            </w:r>
          </w:p>
        </w:tc>
        <w:tc>
          <w:tcPr>
            <w:tcW w:w="4440" w:type="dxa"/>
          </w:tcPr>
          <w:p w:rsidR="006307B0" w:rsidRDefault="006307B0" w:rsidP="007E47EC">
            <w:pPr>
              <w:pStyle w:val="NoSpacing"/>
              <w:rPr>
                <w:rFonts w:eastAsia="Times New Roman"/>
              </w:rPr>
            </w:pPr>
            <w:r>
              <w:rPr>
                <w:rFonts w:eastAsia="Times New Roman"/>
              </w:rPr>
              <w:t>Ledger</w:t>
            </w:r>
          </w:p>
        </w:tc>
        <w:tc>
          <w:tcPr>
            <w:tcW w:w="1931" w:type="dxa"/>
          </w:tcPr>
          <w:p w:rsidR="006307B0" w:rsidRDefault="006307B0" w:rsidP="007E47EC">
            <w:pPr>
              <w:pStyle w:val="NoSpacing"/>
              <w:rPr>
                <w:rFonts w:eastAsia="Times New Roman"/>
              </w:rPr>
            </w:pPr>
            <w:r>
              <w:rPr>
                <w:rFonts w:eastAsia="Times New Roman"/>
              </w:rPr>
              <w:t>10</w:t>
            </w:r>
          </w:p>
        </w:tc>
      </w:tr>
    </w:tbl>
    <w:p w:rsidR="008D4F71" w:rsidRDefault="008D4F71" w:rsidP="008D4F71">
      <w:pPr>
        <w:ind w:left="720"/>
        <w:rPr>
          <w:rFonts w:ascii="Calibri" w:eastAsia="Times New Roman" w:hAnsi="Calibri" w:cs="Times New Roman"/>
          <w:i/>
          <w:sz w:val="20"/>
          <w:szCs w:val="20"/>
        </w:rPr>
      </w:pPr>
    </w:p>
    <w:p w:rsidR="008D4F71" w:rsidRDefault="008D4F71" w:rsidP="008D4F71">
      <w:pPr>
        <w:rPr>
          <w:rFonts w:ascii="Calibri" w:eastAsia="Times New Roman" w:hAnsi="Calibri" w:cs="Times New Roman"/>
          <w:i/>
          <w:sz w:val="20"/>
          <w:szCs w:val="20"/>
        </w:rPr>
      </w:pPr>
      <w:r>
        <w:rPr>
          <w:rFonts w:ascii="Calibri" w:eastAsia="Times New Roman" w:hAnsi="Calibri" w:cs="Times New Roman"/>
          <w:i/>
          <w:sz w:val="20"/>
          <w:szCs w:val="20"/>
        </w:rPr>
        <w:t>a. Very short questions will be asked from 3</w:t>
      </w:r>
      <w:r w:rsidRPr="00BB2ACE">
        <w:rPr>
          <w:rFonts w:ascii="Calibri" w:eastAsia="Times New Roman" w:hAnsi="Calibri" w:cs="Times New Roman"/>
          <w:i/>
          <w:sz w:val="20"/>
          <w:szCs w:val="20"/>
          <w:vertAlign w:val="superscript"/>
        </w:rPr>
        <w:t>rd</w:t>
      </w:r>
      <w:r>
        <w:rPr>
          <w:rFonts w:ascii="Calibri" w:eastAsia="Times New Roman" w:hAnsi="Calibri" w:cs="Times New Roman"/>
          <w:i/>
          <w:sz w:val="20"/>
          <w:szCs w:val="20"/>
        </w:rPr>
        <w:t xml:space="preserve"> Term chapters only</w:t>
      </w:r>
    </w:p>
    <w:p w:rsidR="008D4F71" w:rsidRDefault="008D4F71" w:rsidP="008D4F71">
      <w:pPr>
        <w:rPr>
          <w:rFonts w:ascii="Calibri" w:eastAsia="Times New Roman" w:hAnsi="Calibri" w:cs="Times New Roman"/>
          <w:i/>
          <w:sz w:val="20"/>
          <w:szCs w:val="20"/>
        </w:rPr>
      </w:pPr>
      <w:r>
        <w:rPr>
          <w:rFonts w:ascii="Calibri" w:eastAsia="Times New Roman" w:hAnsi="Calibri" w:cs="Times New Roman"/>
          <w:i/>
          <w:sz w:val="20"/>
          <w:szCs w:val="20"/>
        </w:rPr>
        <w:t xml:space="preserve">b. Questions for remaining marks will be asked from </w:t>
      </w:r>
      <w:r w:rsidRPr="0090461E">
        <w:rPr>
          <w:rFonts w:ascii="Calibri" w:eastAsia="Times New Roman" w:hAnsi="Calibri" w:cs="Times New Roman"/>
          <w:i/>
          <w:sz w:val="20"/>
          <w:szCs w:val="20"/>
        </w:rPr>
        <w:t>1</w:t>
      </w:r>
      <w:r w:rsidRPr="0090461E">
        <w:rPr>
          <w:rFonts w:ascii="Calibri" w:eastAsia="Times New Roman" w:hAnsi="Calibri" w:cs="Times New Roman"/>
          <w:i/>
          <w:sz w:val="20"/>
          <w:szCs w:val="20"/>
          <w:vertAlign w:val="superscript"/>
        </w:rPr>
        <w:t>st</w:t>
      </w:r>
      <w:r>
        <w:rPr>
          <w:rFonts w:ascii="Calibri" w:eastAsia="Times New Roman" w:hAnsi="Calibri" w:cs="Times New Roman"/>
          <w:i/>
          <w:sz w:val="20"/>
          <w:szCs w:val="20"/>
        </w:rPr>
        <w:t xml:space="preserve"> and 2</w:t>
      </w:r>
      <w:r w:rsidRPr="0090461E">
        <w:rPr>
          <w:rFonts w:ascii="Calibri" w:eastAsia="Times New Roman" w:hAnsi="Calibri" w:cs="Times New Roman"/>
          <w:i/>
          <w:sz w:val="20"/>
          <w:szCs w:val="20"/>
          <w:vertAlign w:val="superscript"/>
        </w:rPr>
        <w:t>nd</w:t>
      </w:r>
      <w:r w:rsidRPr="0090461E">
        <w:rPr>
          <w:rFonts w:ascii="Calibri" w:eastAsia="Times New Roman" w:hAnsi="Calibri" w:cs="Times New Roman"/>
          <w:i/>
          <w:sz w:val="20"/>
          <w:szCs w:val="20"/>
        </w:rPr>
        <w:t>Term</w:t>
      </w:r>
      <w:r>
        <w:rPr>
          <w:rFonts w:ascii="Calibri" w:eastAsia="Times New Roman" w:hAnsi="Calibri" w:cs="Times New Roman"/>
          <w:i/>
          <w:sz w:val="20"/>
          <w:szCs w:val="20"/>
        </w:rPr>
        <w:t xml:space="preserve"> chapters including Journal entries for 10    marks  Ledger for 10 marks and subsidiary for 5+5 Marks.</w:t>
      </w:r>
    </w:p>
    <w:p w:rsidR="007E47EC" w:rsidRDefault="007E47EC" w:rsidP="008D4F71">
      <w:pPr>
        <w:ind w:left="720" w:firstLine="720"/>
        <w:jc w:val="center"/>
        <w:rPr>
          <w:rFonts w:ascii="Calibri" w:eastAsia="Times New Roman" w:hAnsi="Calibri" w:cs="Times New Roman"/>
          <w:b/>
        </w:rPr>
      </w:pPr>
    </w:p>
    <w:p w:rsidR="008D4F71" w:rsidRDefault="008D4F71" w:rsidP="008D4F71">
      <w:pPr>
        <w:ind w:left="720" w:firstLine="720"/>
        <w:jc w:val="center"/>
        <w:rPr>
          <w:rFonts w:ascii="Calibri" w:eastAsia="Times New Roman" w:hAnsi="Calibri" w:cs="Times New Roman"/>
          <w:b/>
        </w:rPr>
      </w:pPr>
      <w:r>
        <w:rPr>
          <w:rFonts w:ascii="Calibri" w:eastAsia="Times New Roman" w:hAnsi="Calibri" w:cs="Times New Roman"/>
          <w:b/>
        </w:rPr>
        <w:t>Third Term Exam</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5013"/>
        <w:gridCol w:w="837"/>
      </w:tblGrid>
      <w:tr w:rsidR="008D4F71" w:rsidRPr="004620F2" w:rsidTr="007E47EC">
        <w:tc>
          <w:tcPr>
            <w:tcW w:w="1170" w:type="dxa"/>
          </w:tcPr>
          <w:p w:rsidR="008D4F71" w:rsidRPr="004620F2" w:rsidRDefault="008D4F71" w:rsidP="007E47EC">
            <w:pPr>
              <w:pStyle w:val="NoSpacing"/>
              <w:rPr>
                <w:rFonts w:eastAsia="Times New Roman"/>
              </w:rPr>
            </w:pPr>
            <w:r w:rsidRPr="004620F2">
              <w:rPr>
                <w:rFonts w:eastAsia="Times New Roman"/>
              </w:rPr>
              <w:t xml:space="preserve">Units </w:t>
            </w:r>
          </w:p>
        </w:tc>
        <w:tc>
          <w:tcPr>
            <w:tcW w:w="5013" w:type="dxa"/>
          </w:tcPr>
          <w:p w:rsidR="008D4F71" w:rsidRPr="004620F2" w:rsidRDefault="008D4F71" w:rsidP="007E47EC">
            <w:pPr>
              <w:pStyle w:val="NoSpacing"/>
              <w:rPr>
                <w:rFonts w:eastAsia="Times New Roman"/>
              </w:rPr>
            </w:pPr>
            <w:r w:rsidRPr="004620F2">
              <w:rPr>
                <w:rFonts w:eastAsia="Times New Roman"/>
              </w:rPr>
              <w:t>Areas, Lesson</w:t>
            </w:r>
          </w:p>
        </w:tc>
        <w:tc>
          <w:tcPr>
            <w:tcW w:w="837" w:type="dxa"/>
          </w:tcPr>
          <w:p w:rsidR="008D4F71" w:rsidRPr="004620F2" w:rsidRDefault="008D4F71" w:rsidP="007E47EC">
            <w:pPr>
              <w:pStyle w:val="NoSpacing"/>
              <w:rPr>
                <w:rFonts w:eastAsia="Times New Roman"/>
              </w:rPr>
            </w:pPr>
            <w:r w:rsidRPr="004620F2">
              <w:rPr>
                <w:rFonts w:eastAsia="Times New Roman"/>
              </w:rPr>
              <w:t>E.T.P.</w:t>
            </w:r>
          </w:p>
        </w:tc>
      </w:tr>
      <w:tr w:rsidR="008D4F71" w:rsidRPr="004620F2" w:rsidTr="007E47EC">
        <w:trPr>
          <w:trHeight w:val="952"/>
        </w:trPr>
        <w:tc>
          <w:tcPr>
            <w:tcW w:w="1170" w:type="dxa"/>
          </w:tcPr>
          <w:p w:rsidR="008D4F71" w:rsidRPr="004620F2" w:rsidRDefault="008D4F71" w:rsidP="00755282">
            <w:pPr>
              <w:rPr>
                <w:rFonts w:ascii="Calibri" w:eastAsia="Times New Roman" w:hAnsi="Calibri" w:cs="Times New Roman"/>
                <w:b/>
                <w:bCs/>
                <w:i/>
                <w:sz w:val="20"/>
                <w:szCs w:val="20"/>
              </w:rPr>
            </w:pPr>
            <w:r w:rsidRPr="006F7743">
              <w:rPr>
                <w:rFonts w:ascii="Calibri" w:eastAsia="Times New Roman" w:hAnsi="Calibri" w:cs="Times New Roman"/>
                <w:bCs/>
                <w:i/>
                <w:sz w:val="20"/>
                <w:szCs w:val="20"/>
              </w:rPr>
              <w:t xml:space="preserve">Unit </w:t>
            </w:r>
            <w:r w:rsidRPr="006F7743">
              <w:rPr>
                <w:rFonts w:ascii="Calibri" w:eastAsia="Times New Roman" w:hAnsi="Calibri" w:cs="Times New Roman"/>
                <w:i/>
                <w:sz w:val="20"/>
                <w:szCs w:val="20"/>
              </w:rPr>
              <w:t>Record Management</w:t>
            </w:r>
          </w:p>
        </w:tc>
        <w:tc>
          <w:tcPr>
            <w:tcW w:w="5013" w:type="dxa"/>
          </w:tcPr>
          <w:p w:rsidR="008D4F71" w:rsidRPr="007E47EC" w:rsidRDefault="008D4F71" w:rsidP="00822F99">
            <w:pPr>
              <w:pStyle w:val="NoSpacing"/>
              <w:rPr>
                <w:rFonts w:eastAsia="Times New Roman"/>
                <w:i/>
              </w:rPr>
            </w:pPr>
            <w:r w:rsidRPr="004620F2">
              <w:rPr>
                <w:rFonts w:eastAsia="Times New Roman"/>
              </w:rPr>
              <w:t xml:space="preserve">- </w:t>
            </w:r>
            <w:r w:rsidRPr="007E47EC">
              <w:rPr>
                <w:rFonts w:eastAsia="Times New Roman"/>
                <w:i/>
              </w:rPr>
              <w:t>Introduction</w:t>
            </w:r>
          </w:p>
          <w:p w:rsidR="008D4F71" w:rsidRPr="007E47EC" w:rsidRDefault="008D4F71" w:rsidP="00822F99">
            <w:pPr>
              <w:pStyle w:val="NoSpacing"/>
              <w:rPr>
                <w:rFonts w:eastAsia="Times New Roman"/>
                <w:i/>
              </w:rPr>
            </w:pPr>
            <w:r w:rsidRPr="007E47EC">
              <w:rPr>
                <w:rFonts w:eastAsia="Times New Roman"/>
                <w:i/>
              </w:rPr>
              <w:t>- Objectives and importance</w:t>
            </w:r>
          </w:p>
          <w:p w:rsidR="008D4F71" w:rsidRPr="007E47EC" w:rsidRDefault="008D4F71" w:rsidP="00822F99">
            <w:pPr>
              <w:pStyle w:val="NoSpacing"/>
              <w:rPr>
                <w:rFonts w:eastAsia="Times New Roman"/>
                <w:i/>
              </w:rPr>
            </w:pPr>
            <w:r w:rsidRPr="007E47EC">
              <w:rPr>
                <w:rFonts w:eastAsia="Times New Roman"/>
                <w:i/>
              </w:rPr>
              <w:t>- Types/Kinds</w:t>
            </w:r>
          </w:p>
          <w:p w:rsidR="008D4F71" w:rsidRPr="004620F2" w:rsidRDefault="008D4F71" w:rsidP="00822F99">
            <w:pPr>
              <w:pStyle w:val="NoSpacing"/>
              <w:rPr>
                <w:rFonts w:ascii="Calibri" w:eastAsia="Times New Roman" w:hAnsi="Calibri" w:cs="Times New Roman"/>
                <w:i/>
                <w:sz w:val="20"/>
                <w:szCs w:val="20"/>
              </w:rPr>
            </w:pPr>
            <w:r w:rsidRPr="007E47EC">
              <w:rPr>
                <w:rFonts w:eastAsia="Times New Roman"/>
                <w:i/>
              </w:rPr>
              <w:t>- Use and Disposal of record</w:t>
            </w:r>
          </w:p>
        </w:tc>
        <w:tc>
          <w:tcPr>
            <w:tcW w:w="837" w:type="dxa"/>
            <w:vAlign w:val="center"/>
          </w:tcPr>
          <w:p w:rsidR="008D4F71" w:rsidRPr="004620F2" w:rsidRDefault="008D4F71" w:rsidP="00755282">
            <w:pPr>
              <w:jc w:val="center"/>
              <w:rPr>
                <w:rFonts w:ascii="Calibri" w:eastAsia="Times New Roman" w:hAnsi="Calibri" w:cs="Times New Roman"/>
                <w:i/>
                <w:sz w:val="20"/>
                <w:szCs w:val="20"/>
              </w:rPr>
            </w:pPr>
          </w:p>
          <w:p w:rsidR="008D4F71" w:rsidRPr="004620F2" w:rsidRDefault="007E47EC" w:rsidP="00755282">
            <w:pPr>
              <w:jc w:val="center"/>
              <w:rPr>
                <w:rFonts w:ascii="Calibri" w:eastAsia="Times New Roman" w:hAnsi="Calibri" w:cs="Times New Roman"/>
                <w:i/>
                <w:sz w:val="20"/>
                <w:szCs w:val="20"/>
              </w:rPr>
            </w:pPr>
            <w:r>
              <w:rPr>
                <w:rFonts w:ascii="Calibri" w:eastAsia="Times New Roman" w:hAnsi="Calibri" w:cs="Times New Roman"/>
                <w:i/>
                <w:sz w:val="20"/>
                <w:szCs w:val="20"/>
              </w:rPr>
              <w:t>7</w:t>
            </w:r>
          </w:p>
        </w:tc>
      </w:tr>
      <w:tr w:rsidR="008D4F71" w:rsidRPr="004620F2" w:rsidTr="007E47EC">
        <w:trPr>
          <w:trHeight w:val="1014"/>
        </w:trPr>
        <w:tc>
          <w:tcPr>
            <w:tcW w:w="1170" w:type="dxa"/>
          </w:tcPr>
          <w:p w:rsidR="008D4F71" w:rsidRPr="004620F2" w:rsidRDefault="008D4F71" w:rsidP="00755282">
            <w:pPr>
              <w:rPr>
                <w:rFonts w:ascii="Calibri" w:eastAsia="Times New Roman" w:hAnsi="Calibri" w:cs="Times New Roman"/>
                <w:i/>
                <w:sz w:val="20"/>
                <w:szCs w:val="20"/>
              </w:rPr>
            </w:pPr>
            <w:r>
              <w:rPr>
                <w:rFonts w:ascii="Calibri" w:eastAsia="Times New Roman" w:hAnsi="Calibri" w:cs="Times New Roman"/>
                <w:i/>
                <w:sz w:val="20"/>
                <w:szCs w:val="20"/>
              </w:rPr>
              <w:t xml:space="preserve">Unit  Business </w:t>
            </w:r>
            <w:r w:rsidRPr="004620F2">
              <w:rPr>
                <w:rFonts w:ascii="Calibri" w:eastAsia="Times New Roman" w:hAnsi="Calibri" w:cs="Times New Roman"/>
                <w:i/>
                <w:sz w:val="20"/>
                <w:szCs w:val="20"/>
              </w:rPr>
              <w:t>organization</w:t>
            </w:r>
          </w:p>
        </w:tc>
        <w:tc>
          <w:tcPr>
            <w:tcW w:w="5013" w:type="dxa"/>
            <w:tcBorders>
              <w:bottom w:val="single" w:sz="4" w:space="0" w:color="auto"/>
            </w:tcBorders>
          </w:tcPr>
          <w:p w:rsidR="008D4F71" w:rsidRPr="004620F2" w:rsidRDefault="008D4F71" w:rsidP="00755282">
            <w:pPr>
              <w:rPr>
                <w:rFonts w:ascii="Calibri" w:eastAsia="Times New Roman" w:hAnsi="Calibri" w:cs="Times New Roman"/>
                <w:i/>
                <w:sz w:val="20"/>
                <w:szCs w:val="20"/>
              </w:rPr>
            </w:pPr>
            <w:r w:rsidRPr="004620F2">
              <w:rPr>
                <w:rFonts w:ascii="Calibri" w:eastAsia="Times New Roman" w:hAnsi="Calibri" w:cs="Times New Roman"/>
                <w:i/>
                <w:sz w:val="20"/>
                <w:szCs w:val="20"/>
              </w:rPr>
              <w:t>- Types of Business organization</w:t>
            </w:r>
          </w:p>
          <w:p w:rsidR="008D4F71" w:rsidRPr="004620F2" w:rsidRDefault="008D4F71" w:rsidP="00755282">
            <w:pPr>
              <w:ind w:left="72" w:hanging="72"/>
              <w:rPr>
                <w:rFonts w:ascii="Calibri" w:eastAsia="Times New Roman" w:hAnsi="Calibri" w:cs="Times New Roman"/>
                <w:i/>
                <w:sz w:val="20"/>
                <w:szCs w:val="20"/>
              </w:rPr>
            </w:pPr>
            <w:r w:rsidRPr="004620F2">
              <w:rPr>
                <w:rFonts w:ascii="Calibri" w:eastAsia="Times New Roman" w:hAnsi="Calibri" w:cs="Times New Roman"/>
                <w:i/>
                <w:sz w:val="20"/>
                <w:szCs w:val="20"/>
              </w:rPr>
              <w:t>- Sole proprietorship business- Meaning, feature, advantages, disadvantages</w:t>
            </w:r>
          </w:p>
          <w:p w:rsidR="008D4F71" w:rsidRPr="004620F2" w:rsidRDefault="008D4F71" w:rsidP="00755282">
            <w:pPr>
              <w:ind w:left="72" w:hanging="72"/>
              <w:rPr>
                <w:rFonts w:ascii="Calibri" w:eastAsia="Times New Roman" w:hAnsi="Calibri" w:cs="Times New Roman"/>
                <w:i/>
                <w:sz w:val="20"/>
                <w:szCs w:val="20"/>
              </w:rPr>
            </w:pPr>
            <w:r w:rsidRPr="004620F2">
              <w:rPr>
                <w:rFonts w:ascii="Calibri" w:eastAsia="Times New Roman" w:hAnsi="Calibri" w:cs="Times New Roman"/>
                <w:i/>
                <w:sz w:val="20"/>
                <w:szCs w:val="20"/>
              </w:rPr>
              <w:lastRenderedPageBreak/>
              <w:t>- Partnership- introduction, features, and types of partners, type  of partnership, advantages and disadvantages</w:t>
            </w:r>
          </w:p>
          <w:p w:rsidR="008D4F71" w:rsidRPr="004620F2" w:rsidRDefault="008D4F71" w:rsidP="006307B0">
            <w:pPr>
              <w:ind w:firstLine="720"/>
              <w:rPr>
                <w:rFonts w:ascii="Calibri" w:eastAsia="Times New Roman" w:hAnsi="Calibri" w:cs="Times New Roman"/>
                <w:b/>
                <w:i/>
                <w:sz w:val="20"/>
                <w:szCs w:val="20"/>
              </w:rPr>
            </w:pPr>
          </w:p>
        </w:tc>
        <w:tc>
          <w:tcPr>
            <w:tcW w:w="837" w:type="dxa"/>
            <w:tcBorders>
              <w:top w:val="nil"/>
              <w:left w:val="single" w:sz="4" w:space="0" w:color="auto"/>
              <w:bottom w:val="single" w:sz="4" w:space="0" w:color="auto"/>
              <w:right w:val="single" w:sz="4" w:space="0" w:color="auto"/>
            </w:tcBorders>
            <w:vAlign w:val="center"/>
          </w:tcPr>
          <w:p w:rsidR="008D4F71" w:rsidRPr="004620F2" w:rsidRDefault="007E47EC" w:rsidP="00755282">
            <w:pPr>
              <w:jc w:val="center"/>
              <w:rPr>
                <w:rFonts w:ascii="Calibri" w:eastAsia="Times New Roman" w:hAnsi="Calibri" w:cs="Times New Roman"/>
                <w:i/>
                <w:sz w:val="20"/>
                <w:szCs w:val="20"/>
              </w:rPr>
            </w:pPr>
            <w:r>
              <w:rPr>
                <w:rFonts w:ascii="Calibri" w:eastAsia="Times New Roman" w:hAnsi="Calibri" w:cs="Times New Roman"/>
                <w:i/>
                <w:sz w:val="20"/>
                <w:szCs w:val="20"/>
              </w:rPr>
              <w:lastRenderedPageBreak/>
              <w:t>12</w:t>
            </w:r>
          </w:p>
        </w:tc>
      </w:tr>
      <w:tr w:rsidR="008D4F71" w:rsidRPr="004620F2" w:rsidTr="007E47EC">
        <w:trPr>
          <w:trHeight w:val="1014"/>
        </w:trPr>
        <w:tc>
          <w:tcPr>
            <w:tcW w:w="1170" w:type="dxa"/>
          </w:tcPr>
          <w:p w:rsidR="008D4F71" w:rsidRDefault="00822F99" w:rsidP="00755282">
            <w:pPr>
              <w:rPr>
                <w:rFonts w:ascii="Calibri" w:eastAsia="Times New Roman" w:hAnsi="Calibri" w:cs="Times New Roman"/>
                <w:i/>
                <w:sz w:val="20"/>
                <w:szCs w:val="20"/>
              </w:rPr>
            </w:pPr>
            <w:r>
              <w:rPr>
                <w:rFonts w:ascii="Calibri" w:eastAsia="Times New Roman" w:hAnsi="Calibri" w:cs="Times New Roman"/>
                <w:i/>
                <w:sz w:val="20"/>
                <w:szCs w:val="20"/>
              </w:rPr>
              <w:lastRenderedPageBreak/>
              <w:t xml:space="preserve"> Unit 6 </w:t>
            </w:r>
            <w:r w:rsidR="008D4F71">
              <w:rPr>
                <w:rFonts w:ascii="Calibri" w:eastAsia="Times New Roman" w:hAnsi="Calibri" w:cs="Times New Roman"/>
                <w:i/>
                <w:sz w:val="20"/>
                <w:szCs w:val="20"/>
              </w:rPr>
              <w:t>Business</w:t>
            </w:r>
          </w:p>
        </w:tc>
        <w:tc>
          <w:tcPr>
            <w:tcW w:w="5013" w:type="dxa"/>
            <w:tcBorders>
              <w:bottom w:val="single" w:sz="4" w:space="0" w:color="auto"/>
            </w:tcBorders>
          </w:tcPr>
          <w:p w:rsidR="008D4F71" w:rsidRDefault="008D4F71" w:rsidP="008D4F71">
            <w:pPr>
              <w:numPr>
                <w:ilvl w:val="0"/>
                <w:numId w:val="1"/>
              </w:numPr>
              <w:spacing w:after="0" w:line="240" w:lineRule="auto"/>
              <w:rPr>
                <w:rFonts w:ascii="Calibri" w:eastAsia="Times New Roman" w:hAnsi="Calibri" w:cs="Times New Roman"/>
                <w:i/>
                <w:sz w:val="20"/>
                <w:szCs w:val="20"/>
              </w:rPr>
            </w:pPr>
            <w:r>
              <w:rPr>
                <w:rFonts w:ascii="Calibri" w:eastAsia="Times New Roman" w:hAnsi="Calibri" w:cs="Times New Roman"/>
                <w:i/>
                <w:sz w:val="20"/>
                <w:szCs w:val="20"/>
              </w:rPr>
              <w:t>Meaning of Business</w:t>
            </w:r>
          </w:p>
          <w:p w:rsidR="008D4F71" w:rsidRDefault="008D4F71" w:rsidP="008D4F71">
            <w:pPr>
              <w:numPr>
                <w:ilvl w:val="0"/>
                <w:numId w:val="1"/>
              </w:numPr>
              <w:spacing w:after="0" w:line="240" w:lineRule="auto"/>
              <w:rPr>
                <w:rFonts w:ascii="Calibri" w:eastAsia="Times New Roman" w:hAnsi="Calibri" w:cs="Times New Roman"/>
                <w:i/>
                <w:sz w:val="20"/>
                <w:szCs w:val="20"/>
              </w:rPr>
            </w:pPr>
            <w:r>
              <w:rPr>
                <w:rFonts w:ascii="Calibri" w:eastAsia="Times New Roman" w:hAnsi="Calibri" w:cs="Times New Roman"/>
                <w:i/>
                <w:sz w:val="20"/>
                <w:szCs w:val="20"/>
              </w:rPr>
              <w:t>Definition of Business</w:t>
            </w:r>
          </w:p>
          <w:p w:rsidR="008D4F71" w:rsidRDefault="008D4F71" w:rsidP="008D4F71">
            <w:pPr>
              <w:numPr>
                <w:ilvl w:val="0"/>
                <w:numId w:val="1"/>
              </w:numPr>
              <w:spacing w:after="0" w:line="240" w:lineRule="auto"/>
              <w:rPr>
                <w:rFonts w:ascii="Calibri" w:eastAsia="Times New Roman" w:hAnsi="Calibri" w:cs="Times New Roman"/>
                <w:i/>
                <w:sz w:val="20"/>
                <w:szCs w:val="20"/>
              </w:rPr>
            </w:pPr>
            <w:r>
              <w:rPr>
                <w:rFonts w:ascii="Calibri" w:eastAsia="Times New Roman" w:hAnsi="Calibri" w:cs="Times New Roman"/>
                <w:i/>
                <w:sz w:val="20"/>
                <w:szCs w:val="20"/>
              </w:rPr>
              <w:t>Features of Business</w:t>
            </w:r>
          </w:p>
          <w:p w:rsidR="008D4F71" w:rsidRDefault="008D4F71" w:rsidP="008D4F71">
            <w:pPr>
              <w:numPr>
                <w:ilvl w:val="0"/>
                <w:numId w:val="1"/>
              </w:numPr>
              <w:spacing w:after="0" w:line="240" w:lineRule="auto"/>
              <w:rPr>
                <w:rFonts w:ascii="Calibri" w:eastAsia="Times New Roman" w:hAnsi="Calibri" w:cs="Times New Roman"/>
                <w:i/>
                <w:sz w:val="20"/>
                <w:szCs w:val="20"/>
              </w:rPr>
            </w:pPr>
            <w:r>
              <w:rPr>
                <w:rFonts w:ascii="Calibri" w:eastAsia="Times New Roman" w:hAnsi="Calibri" w:cs="Times New Roman"/>
                <w:i/>
                <w:sz w:val="20"/>
                <w:szCs w:val="20"/>
              </w:rPr>
              <w:t>Importance of Business</w:t>
            </w:r>
          </w:p>
          <w:p w:rsidR="008D4F71" w:rsidRDefault="008D4F71" w:rsidP="008D4F71">
            <w:pPr>
              <w:numPr>
                <w:ilvl w:val="0"/>
                <w:numId w:val="1"/>
              </w:numPr>
              <w:spacing w:after="0" w:line="240" w:lineRule="auto"/>
              <w:rPr>
                <w:rFonts w:ascii="Calibri" w:eastAsia="Times New Roman" w:hAnsi="Calibri" w:cs="Times New Roman"/>
                <w:i/>
                <w:sz w:val="20"/>
                <w:szCs w:val="20"/>
              </w:rPr>
            </w:pPr>
            <w:r>
              <w:rPr>
                <w:rFonts w:ascii="Calibri" w:eastAsia="Times New Roman" w:hAnsi="Calibri" w:cs="Times New Roman"/>
                <w:i/>
                <w:sz w:val="20"/>
                <w:szCs w:val="20"/>
              </w:rPr>
              <w:t>Historical Development of Business in Nepal</w:t>
            </w:r>
          </w:p>
          <w:p w:rsidR="008D4F71" w:rsidRPr="004620F2" w:rsidRDefault="008D4F71" w:rsidP="008D4F71">
            <w:pPr>
              <w:numPr>
                <w:ilvl w:val="0"/>
                <w:numId w:val="1"/>
              </w:numPr>
              <w:spacing w:after="0" w:line="240" w:lineRule="auto"/>
              <w:rPr>
                <w:rFonts w:ascii="Calibri" w:eastAsia="Times New Roman" w:hAnsi="Calibri" w:cs="Times New Roman"/>
                <w:i/>
                <w:sz w:val="20"/>
                <w:szCs w:val="20"/>
              </w:rPr>
            </w:pPr>
            <w:r>
              <w:rPr>
                <w:rFonts w:ascii="Calibri" w:eastAsia="Times New Roman" w:hAnsi="Calibri" w:cs="Times New Roman"/>
                <w:i/>
                <w:sz w:val="20"/>
                <w:szCs w:val="20"/>
              </w:rPr>
              <w:t>Types of Business</w:t>
            </w:r>
          </w:p>
        </w:tc>
        <w:tc>
          <w:tcPr>
            <w:tcW w:w="837" w:type="dxa"/>
            <w:tcBorders>
              <w:top w:val="nil"/>
              <w:left w:val="single" w:sz="4" w:space="0" w:color="auto"/>
              <w:bottom w:val="single" w:sz="4" w:space="0" w:color="auto"/>
              <w:right w:val="single" w:sz="4" w:space="0" w:color="auto"/>
            </w:tcBorders>
            <w:vAlign w:val="center"/>
          </w:tcPr>
          <w:p w:rsidR="008D4F71" w:rsidRPr="004620F2" w:rsidRDefault="007E47EC" w:rsidP="00755282">
            <w:pPr>
              <w:jc w:val="center"/>
              <w:rPr>
                <w:rFonts w:ascii="Calibri" w:eastAsia="Times New Roman" w:hAnsi="Calibri" w:cs="Times New Roman"/>
                <w:i/>
                <w:sz w:val="20"/>
                <w:szCs w:val="20"/>
              </w:rPr>
            </w:pPr>
            <w:r>
              <w:rPr>
                <w:rFonts w:ascii="Calibri" w:eastAsia="Times New Roman" w:hAnsi="Calibri" w:cs="Times New Roman"/>
                <w:i/>
                <w:sz w:val="20"/>
                <w:szCs w:val="20"/>
              </w:rPr>
              <w:t>7</w:t>
            </w:r>
          </w:p>
        </w:tc>
      </w:tr>
      <w:tr w:rsidR="008D4F71" w:rsidRPr="006307B0" w:rsidTr="006307B0">
        <w:trPr>
          <w:trHeight w:val="1043"/>
        </w:trPr>
        <w:tc>
          <w:tcPr>
            <w:tcW w:w="1170" w:type="dxa"/>
          </w:tcPr>
          <w:p w:rsidR="008D4F71" w:rsidRPr="006307B0" w:rsidRDefault="008D4F71" w:rsidP="006307B0">
            <w:pPr>
              <w:pStyle w:val="NoSpacing"/>
              <w:rPr>
                <w:rFonts w:eastAsia="Times New Roman"/>
                <w:i/>
                <w:sz w:val="20"/>
                <w:szCs w:val="20"/>
              </w:rPr>
            </w:pPr>
            <w:r w:rsidRPr="006307B0">
              <w:rPr>
                <w:rFonts w:eastAsia="Times New Roman"/>
                <w:i/>
                <w:sz w:val="20"/>
                <w:szCs w:val="20"/>
              </w:rPr>
              <w:t xml:space="preserve">Unit </w:t>
            </w:r>
            <w:r w:rsidR="00822F99" w:rsidRPr="006307B0">
              <w:rPr>
                <w:rFonts w:eastAsia="Times New Roman"/>
                <w:i/>
                <w:sz w:val="20"/>
                <w:szCs w:val="20"/>
              </w:rPr>
              <w:t>11</w:t>
            </w:r>
          </w:p>
        </w:tc>
        <w:tc>
          <w:tcPr>
            <w:tcW w:w="5013" w:type="dxa"/>
            <w:tcBorders>
              <w:top w:val="single" w:sz="4" w:space="0" w:color="auto"/>
              <w:bottom w:val="single" w:sz="4" w:space="0" w:color="auto"/>
            </w:tcBorders>
          </w:tcPr>
          <w:p w:rsidR="008D4F71" w:rsidRPr="006307B0" w:rsidRDefault="008D4F71" w:rsidP="006307B0">
            <w:pPr>
              <w:pStyle w:val="NoSpacing"/>
              <w:rPr>
                <w:rFonts w:eastAsia="Times New Roman"/>
                <w:b/>
                <w:i/>
                <w:sz w:val="20"/>
                <w:szCs w:val="20"/>
                <w:u w:val="single"/>
              </w:rPr>
            </w:pPr>
            <w:r w:rsidRPr="006307B0">
              <w:rPr>
                <w:rFonts w:eastAsia="Times New Roman"/>
                <w:b/>
                <w:i/>
                <w:sz w:val="20"/>
                <w:szCs w:val="20"/>
                <w:u w:val="single"/>
              </w:rPr>
              <w:t>Government Accounting</w:t>
            </w:r>
          </w:p>
          <w:p w:rsidR="008D4F71" w:rsidRPr="006307B0" w:rsidRDefault="008D4F71" w:rsidP="006307B0">
            <w:pPr>
              <w:pStyle w:val="NoSpacing"/>
              <w:rPr>
                <w:rFonts w:eastAsia="Times New Roman"/>
                <w:i/>
                <w:sz w:val="20"/>
                <w:szCs w:val="20"/>
              </w:rPr>
            </w:pPr>
            <w:r w:rsidRPr="006307B0">
              <w:rPr>
                <w:rFonts w:eastAsia="Times New Roman"/>
                <w:i/>
                <w:sz w:val="20"/>
                <w:szCs w:val="20"/>
              </w:rPr>
              <w:t>- Introduction to Government Accounting</w:t>
            </w:r>
          </w:p>
          <w:p w:rsidR="008D4F71" w:rsidRPr="006307B0" w:rsidRDefault="008D4F71" w:rsidP="006307B0">
            <w:pPr>
              <w:pStyle w:val="NoSpacing"/>
              <w:rPr>
                <w:rFonts w:eastAsia="Times New Roman"/>
                <w:i/>
                <w:sz w:val="20"/>
                <w:szCs w:val="20"/>
              </w:rPr>
            </w:pPr>
            <w:r w:rsidRPr="006307B0">
              <w:rPr>
                <w:rFonts w:eastAsia="Times New Roman"/>
                <w:i/>
                <w:sz w:val="20"/>
                <w:szCs w:val="20"/>
              </w:rPr>
              <w:t>- Historical background of Government Accounting</w:t>
            </w:r>
          </w:p>
          <w:p w:rsidR="008D4F71" w:rsidRPr="006307B0" w:rsidRDefault="008D4F71" w:rsidP="006307B0">
            <w:pPr>
              <w:pStyle w:val="NoSpacing"/>
              <w:ind w:firstLine="720"/>
              <w:rPr>
                <w:rFonts w:eastAsia="Times New Roman"/>
                <w:i/>
                <w:sz w:val="20"/>
                <w:szCs w:val="20"/>
              </w:rPr>
            </w:pPr>
          </w:p>
        </w:tc>
        <w:tc>
          <w:tcPr>
            <w:tcW w:w="837" w:type="dxa"/>
            <w:tcBorders>
              <w:top w:val="single" w:sz="4" w:space="0" w:color="auto"/>
              <w:left w:val="nil"/>
              <w:bottom w:val="single" w:sz="4" w:space="0" w:color="auto"/>
              <w:right w:val="single" w:sz="4" w:space="0" w:color="auto"/>
            </w:tcBorders>
            <w:vAlign w:val="center"/>
          </w:tcPr>
          <w:p w:rsidR="008D4F71" w:rsidRPr="006307B0" w:rsidRDefault="00822F99" w:rsidP="006307B0">
            <w:pPr>
              <w:pStyle w:val="NoSpacing"/>
              <w:rPr>
                <w:rFonts w:eastAsia="Times New Roman"/>
                <w:i/>
                <w:sz w:val="20"/>
                <w:szCs w:val="20"/>
              </w:rPr>
            </w:pPr>
            <w:r w:rsidRPr="006307B0">
              <w:rPr>
                <w:rFonts w:eastAsia="Times New Roman"/>
                <w:i/>
                <w:sz w:val="20"/>
                <w:szCs w:val="20"/>
              </w:rPr>
              <w:t>8</w:t>
            </w:r>
          </w:p>
        </w:tc>
      </w:tr>
      <w:tr w:rsidR="00DE7E22" w:rsidRPr="004620F2" w:rsidTr="007E47EC">
        <w:trPr>
          <w:trHeight w:val="1278"/>
        </w:trPr>
        <w:tc>
          <w:tcPr>
            <w:tcW w:w="1170" w:type="dxa"/>
          </w:tcPr>
          <w:p w:rsidR="00DE7E22" w:rsidRPr="004620F2" w:rsidRDefault="00DE7E22" w:rsidP="00755282">
            <w:pPr>
              <w:rPr>
                <w:rFonts w:ascii="Calibri" w:eastAsia="Times New Roman" w:hAnsi="Calibri" w:cs="Times New Roman"/>
                <w:i/>
                <w:sz w:val="20"/>
                <w:szCs w:val="20"/>
              </w:rPr>
            </w:pPr>
            <w:r>
              <w:rPr>
                <w:rFonts w:ascii="Calibri" w:eastAsia="Times New Roman" w:hAnsi="Calibri" w:cs="Times New Roman"/>
                <w:i/>
                <w:sz w:val="20"/>
                <w:szCs w:val="20"/>
              </w:rPr>
              <w:t>Ledger</w:t>
            </w:r>
          </w:p>
        </w:tc>
        <w:tc>
          <w:tcPr>
            <w:tcW w:w="5013" w:type="dxa"/>
            <w:tcBorders>
              <w:top w:val="single" w:sz="4" w:space="0" w:color="auto"/>
              <w:bottom w:val="single" w:sz="4" w:space="0" w:color="auto"/>
            </w:tcBorders>
          </w:tcPr>
          <w:p w:rsidR="00DE7E22" w:rsidRPr="004620F2" w:rsidRDefault="00DE7E22" w:rsidP="00DE7E22">
            <w:pPr>
              <w:spacing w:after="0" w:line="240" w:lineRule="auto"/>
              <w:rPr>
                <w:b/>
                <w:i/>
                <w:sz w:val="20"/>
                <w:szCs w:val="20"/>
              </w:rPr>
            </w:pPr>
            <w:r w:rsidRPr="004620F2">
              <w:rPr>
                <w:b/>
                <w:i/>
                <w:sz w:val="20"/>
                <w:szCs w:val="20"/>
              </w:rPr>
              <w:t>Ledger</w:t>
            </w:r>
          </w:p>
          <w:p w:rsidR="00DE7E22" w:rsidRPr="004620F2" w:rsidRDefault="00DE7E22" w:rsidP="00DE7E22">
            <w:pPr>
              <w:spacing w:after="0" w:line="240" w:lineRule="auto"/>
              <w:rPr>
                <w:i/>
                <w:sz w:val="20"/>
                <w:szCs w:val="20"/>
              </w:rPr>
            </w:pPr>
            <w:r w:rsidRPr="004620F2">
              <w:rPr>
                <w:i/>
                <w:sz w:val="20"/>
                <w:szCs w:val="20"/>
              </w:rPr>
              <w:t>- Meaning and types</w:t>
            </w:r>
          </w:p>
          <w:p w:rsidR="00DE7E22" w:rsidRPr="004620F2" w:rsidRDefault="00DE7E22" w:rsidP="00DE7E22">
            <w:pPr>
              <w:spacing w:after="0" w:line="240" w:lineRule="auto"/>
              <w:rPr>
                <w:i/>
                <w:sz w:val="20"/>
                <w:szCs w:val="20"/>
              </w:rPr>
            </w:pPr>
            <w:r w:rsidRPr="004620F2">
              <w:rPr>
                <w:i/>
                <w:sz w:val="20"/>
                <w:szCs w:val="20"/>
              </w:rPr>
              <w:t>- Process of posting</w:t>
            </w:r>
          </w:p>
          <w:p w:rsidR="00DE7E22" w:rsidRPr="004620F2" w:rsidRDefault="00DE7E22" w:rsidP="00DE7E22">
            <w:pPr>
              <w:spacing w:after="0" w:line="240" w:lineRule="auto"/>
              <w:rPr>
                <w:i/>
                <w:sz w:val="20"/>
                <w:szCs w:val="20"/>
              </w:rPr>
            </w:pPr>
            <w:r w:rsidRPr="004620F2">
              <w:rPr>
                <w:i/>
                <w:sz w:val="20"/>
                <w:szCs w:val="20"/>
              </w:rPr>
              <w:t>- Classification  of  ledger</w:t>
            </w:r>
          </w:p>
          <w:p w:rsidR="00DE7E22" w:rsidRPr="004620F2" w:rsidRDefault="00DE7E22" w:rsidP="00DE7E22">
            <w:pPr>
              <w:spacing w:after="0" w:line="240" w:lineRule="auto"/>
              <w:rPr>
                <w:rFonts w:ascii="Calibri" w:eastAsia="Times New Roman" w:hAnsi="Calibri" w:cs="Times New Roman"/>
                <w:b/>
                <w:i/>
                <w:sz w:val="20"/>
                <w:szCs w:val="20"/>
                <w:u w:val="single"/>
              </w:rPr>
            </w:pPr>
            <w:r w:rsidRPr="004620F2">
              <w:rPr>
                <w:i/>
                <w:sz w:val="20"/>
                <w:szCs w:val="20"/>
              </w:rPr>
              <w:t>Explanation, practical, etc</w:t>
            </w:r>
          </w:p>
        </w:tc>
        <w:tc>
          <w:tcPr>
            <w:tcW w:w="837" w:type="dxa"/>
            <w:tcBorders>
              <w:top w:val="single" w:sz="4" w:space="0" w:color="auto"/>
              <w:left w:val="nil"/>
              <w:bottom w:val="single" w:sz="4" w:space="0" w:color="auto"/>
              <w:right w:val="single" w:sz="4" w:space="0" w:color="auto"/>
            </w:tcBorders>
            <w:vAlign w:val="center"/>
          </w:tcPr>
          <w:p w:rsidR="00DE7E22" w:rsidRDefault="00DE7E22" w:rsidP="00755282">
            <w:pPr>
              <w:jc w:val="center"/>
              <w:rPr>
                <w:rFonts w:ascii="Calibri" w:eastAsia="Times New Roman" w:hAnsi="Calibri" w:cs="Times New Roman"/>
                <w:i/>
                <w:sz w:val="20"/>
                <w:szCs w:val="20"/>
              </w:rPr>
            </w:pPr>
            <w:r>
              <w:rPr>
                <w:rFonts w:ascii="Calibri" w:eastAsia="Times New Roman" w:hAnsi="Calibri" w:cs="Times New Roman"/>
                <w:i/>
                <w:sz w:val="20"/>
                <w:szCs w:val="20"/>
              </w:rPr>
              <w:t>12</w:t>
            </w:r>
          </w:p>
        </w:tc>
      </w:tr>
    </w:tbl>
    <w:p w:rsidR="00F94921" w:rsidRDefault="00F94921" w:rsidP="00F94921">
      <w:pPr>
        <w:spacing w:after="0" w:line="240" w:lineRule="auto"/>
        <w:ind w:left="144" w:right="144"/>
        <w:rPr>
          <w:rFonts w:ascii="Calibri" w:eastAsia="Times New Roman" w:hAnsi="Calibri" w:cs="Times New Roman"/>
          <w:b/>
          <w:i/>
          <w:sz w:val="28"/>
          <w:szCs w:val="28"/>
        </w:rPr>
      </w:pPr>
      <w:r w:rsidRPr="00E41DFA">
        <w:rPr>
          <w:rFonts w:ascii="Calibri" w:eastAsia="Times New Roman" w:hAnsi="Calibri" w:cs="Times New Roman"/>
          <w:b/>
          <w:i/>
          <w:sz w:val="28"/>
          <w:szCs w:val="28"/>
        </w:rPr>
        <w:t>Revision (</w:t>
      </w:r>
      <w:proofErr w:type="gramStart"/>
      <w:r w:rsidRPr="00E41DFA">
        <w:rPr>
          <w:rFonts w:ascii="Calibri" w:eastAsia="Times New Roman" w:hAnsi="Calibri" w:cs="Times New Roman"/>
          <w:b/>
          <w:i/>
          <w:sz w:val="28"/>
          <w:szCs w:val="28"/>
        </w:rPr>
        <w:t xml:space="preserve">Remaining </w:t>
      </w:r>
      <w:r w:rsidR="007E47EC">
        <w:rPr>
          <w:rFonts w:ascii="Calibri" w:eastAsia="Times New Roman" w:hAnsi="Calibri" w:cs="Times New Roman"/>
          <w:b/>
          <w:i/>
          <w:sz w:val="28"/>
          <w:szCs w:val="28"/>
        </w:rPr>
        <w:t xml:space="preserve"> 17</w:t>
      </w:r>
      <w:proofErr w:type="gramEnd"/>
      <w:r w:rsidR="007E47EC">
        <w:rPr>
          <w:rFonts w:ascii="Calibri" w:eastAsia="Times New Roman" w:hAnsi="Calibri" w:cs="Times New Roman"/>
          <w:b/>
          <w:i/>
          <w:sz w:val="28"/>
          <w:szCs w:val="28"/>
        </w:rPr>
        <w:t xml:space="preserve"> </w:t>
      </w:r>
      <w:r w:rsidRPr="00E41DFA">
        <w:rPr>
          <w:rFonts w:ascii="Calibri" w:eastAsia="Times New Roman" w:hAnsi="Calibri" w:cs="Times New Roman"/>
          <w:b/>
          <w:i/>
          <w:sz w:val="28"/>
          <w:szCs w:val="28"/>
        </w:rPr>
        <w:t>days)</w:t>
      </w:r>
    </w:p>
    <w:p w:rsidR="00F94921" w:rsidRDefault="00F94921" w:rsidP="008D4F71">
      <w:pPr>
        <w:spacing w:after="0" w:line="240" w:lineRule="auto"/>
        <w:jc w:val="center"/>
        <w:rPr>
          <w:rFonts w:ascii="Calibri" w:eastAsia="Times New Roman" w:hAnsi="Calibri" w:cs="Times New Roman"/>
          <w:b/>
          <w:sz w:val="28"/>
          <w:szCs w:val="28"/>
        </w:rPr>
      </w:pPr>
    </w:p>
    <w:p w:rsidR="008D4F71" w:rsidRDefault="008D4F71" w:rsidP="008D4F71">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Strategic Course Division -207</w:t>
      </w:r>
      <w:r w:rsidR="007E47EC">
        <w:rPr>
          <w:rFonts w:ascii="Calibri" w:eastAsia="Times New Roman" w:hAnsi="Calibri" w:cs="Times New Roman"/>
          <w:b/>
          <w:sz w:val="28"/>
          <w:szCs w:val="28"/>
        </w:rPr>
        <w:t>9</w:t>
      </w:r>
    </w:p>
    <w:p w:rsidR="008D4F71" w:rsidRPr="00387383" w:rsidRDefault="008D4F71" w:rsidP="008D4F71">
      <w:pPr>
        <w:spacing w:after="0" w:line="240" w:lineRule="auto"/>
        <w:ind w:left="2160" w:right="144" w:firstLine="720"/>
        <w:rPr>
          <w:rFonts w:ascii="Calibri" w:eastAsia="Times New Roman" w:hAnsi="Calibri" w:cs="Times New Roman"/>
          <w:b/>
          <w:sz w:val="28"/>
          <w:szCs w:val="28"/>
        </w:rPr>
      </w:pPr>
      <w:r>
        <w:rPr>
          <w:rFonts w:ascii="Calibri" w:eastAsia="Times New Roman" w:hAnsi="Calibri" w:cs="Times New Roman"/>
          <w:b/>
        </w:rPr>
        <w:t xml:space="preserve"> Account</w:t>
      </w:r>
    </w:p>
    <w:p w:rsidR="008D4F71" w:rsidRDefault="008D4F71" w:rsidP="008D4F71">
      <w:pPr>
        <w:spacing w:after="0" w:line="240" w:lineRule="auto"/>
        <w:rPr>
          <w:rFonts w:ascii="Calibri" w:eastAsia="Times New Roman" w:hAnsi="Calibri" w:cs="Times New Roman"/>
          <w:b/>
        </w:rPr>
      </w:pPr>
      <w:r>
        <w:rPr>
          <w:rFonts w:ascii="Calibri" w:eastAsia="Times New Roman" w:hAnsi="Calibri" w:cs="Times New Roman"/>
          <w:b/>
        </w:rPr>
        <w:t>Class</w:t>
      </w:r>
      <w:proofErr w:type="gramStart"/>
      <w:r>
        <w:rPr>
          <w:rFonts w:ascii="Calibri" w:eastAsia="Times New Roman" w:hAnsi="Calibri" w:cs="Times New Roman"/>
          <w:b/>
        </w:rPr>
        <w:t>:-</w:t>
      </w:r>
      <w:proofErr w:type="gramEnd"/>
      <w:r>
        <w:rPr>
          <w:rFonts w:ascii="Calibri" w:eastAsia="Times New Roman" w:hAnsi="Calibri" w:cs="Times New Roman"/>
          <w:b/>
        </w:rPr>
        <w:t xml:space="preserve"> IX</w:t>
      </w:r>
      <w:r>
        <w:rPr>
          <w:rFonts w:ascii="Calibri" w:eastAsia="Times New Roman" w:hAnsi="Calibri" w:cs="Times New Roman"/>
          <w:b/>
        </w:rPr>
        <w:tab/>
      </w:r>
      <w:r>
        <w:rPr>
          <w:rFonts w:ascii="Calibri" w:eastAsia="Times New Roman" w:hAnsi="Calibri" w:cs="Times New Roman"/>
          <w:b/>
        </w:rPr>
        <w:tab/>
      </w:r>
    </w:p>
    <w:p w:rsidR="008D4F71" w:rsidRDefault="008D4F71" w:rsidP="008D4F71">
      <w:pPr>
        <w:spacing w:after="0" w:line="240" w:lineRule="auto"/>
        <w:ind w:left="720"/>
        <w:rPr>
          <w:rFonts w:ascii="Calibri" w:eastAsia="Times New Roman" w:hAnsi="Calibri" w:cs="Times New Roman"/>
          <w:sz w:val="20"/>
          <w:szCs w:val="20"/>
        </w:rPr>
      </w:pPr>
    </w:p>
    <w:p w:rsidR="008D4F71" w:rsidRPr="004965A4" w:rsidRDefault="008D4F71" w:rsidP="008D4F71">
      <w:pPr>
        <w:spacing w:after="0" w:line="240" w:lineRule="auto"/>
        <w:rPr>
          <w:rFonts w:ascii="Calibri" w:eastAsia="Times New Roman" w:hAnsi="Calibri" w:cs="Times New Roman"/>
          <w:b/>
          <w:i/>
          <w:sz w:val="20"/>
          <w:szCs w:val="20"/>
        </w:rPr>
      </w:pPr>
      <w:r w:rsidRPr="004965A4">
        <w:rPr>
          <w:rFonts w:ascii="Calibri" w:eastAsia="Times New Roman" w:hAnsi="Calibri" w:cs="Times New Roman"/>
          <w:b/>
          <w:i/>
          <w:sz w:val="20"/>
          <w:szCs w:val="20"/>
        </w:rPr>
        <w:t>Marks allocation for final Examination:-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77"/>
        <w:gridCol w:w="2340"/>
      </w:tblGrid>
      <w:tr w:rsidR="008D4F71" w:rsidRPr="004620F2" w:rsidTr="00755282">
        <w:trPr>
          <w:jc w:val="center"/>
        </w:trPr>
        <w:tc>
          <w:tcPr>
            <w:tcW w:w="612" w:type="dxa"/>
          </w:tcPr>
          <w:p w:rsidR="008D4F71" w:rsidRPr="004620F2" w:rsidRDefault="008D4F71" w:rsidP="006307B0">
            <w:pPr>
              <w:pStyle w:val="NoSpacing"/>
              <w:rPr>
                <w:rFonts w:eastAsia="Times New Roman"/>
              </w:rPr>
            </w:pPr>
            <w:r w:rsidRPr="004620F2">
              <w:rPr>
                <w:rFonts w:eastAsia="Times New Roman"/>
              </w:rPr>
              <w:t>S.N</w:t>
            </w:r>
          </w:p>
        </w:tc>
        <w:tc>
          <w:tcPr>
            <w:tcW w:w="3577" w:type="dxa"/>
          </w:tcPr>
          <w:p w:rsidR="008D4F71" w:rsidRPr="004620F2" w:rsidRDefault="008D4F71" w:rsidP="006307B0">
            <w:pPr>
              <w:pStyle w:val="NoSpacing"/>
              <w:rPr>
                <w:rFonts w:eastAsia="Times New Roman"/>
              </w:rPr>
            </w:pPr>
            <w:r w:rsidRPr="004620F2">
              <w:rPr>
                <w:rFonts w:eastAsia="Times New Roman"/>
              </w:rPr>
              <w:t>Chapters</w:t>
            </w:r>
          </w:p>
        </w:tc>
        <w:tc>
          <w:tcPr>
            <w:tcW w:w="2340" w:type="dxa"/>
          </w:tcPr>
          <w:p w:rsidR="008D4F71" w:rsidRPr="004620F2" w:rsidRDefault="008D4F71" w:rsidP="006307B0">
            <w:pPr>
              <w:pStyle w:val="NoSpacing"/>
              <w:rPr>
                <w:rFonts w:eastAsia="Times New Roman"/>
              </w:rPr>
            </w:pPr>
            <w:proofErr w:type="spellStart"/>
            <w:r w:rsidRPr="004620F2">
              <w:rPr>
                <w:rFonts w:eastAsia="Times New Roman"/>
              </w:rPr>
              <w:t>Weightage</w:t>
            </w:r>
            <w:proofErr w:type="spellEnd"/>
          </w:p>
        </w:tc>
      </w:tr>
      <w:tr w:rsidR="008D4F71" w:rsidRPr="004620F2" w:rsidTr="00755282">
        <w:trPr>
          <w:jc w:val="center"/>
        </w:trPr>
        <w:tc>
          <w:tcPr>
            <w:tcW w:w="612" w:type="dxa"/>
          </w:tcPr>
          <w:p w:rsidR="008D4F71" w:rsidRPr="004620F2" w:rsidRDefault="008D4F71" w:rsidP="006307B0">
            <w:pPr>
              <w:pStyle w:val="NoSpacing"/>
              <w:rPr>
                <w:rFonts w:eastAsia="Times New Roman"/>
              </w:rPr>
            </w:pPr>
            <w:r w:rsidRPr="004620F2">
              <w:rPr>
                <w:rFonts w:eastAsia="Times New Roman"/>
              </w:rPr>
              <w:t>1</w:t>
            </w:r>
          </w:p>
        </w:tc>
        <w:tc>
          <w:tcPr>
            <w:tcW w:w="3577" w:type="dxa"/>
          </w:tcPr>
          <w:p w:rsidR="008D4F71" w:rsidRPr="004620F2" w:rsidRDefault="008D4F71" w:rsidP="006307B0">
            <w:pPr>
              <w:pStyle w:val="NoSpacing"/>
              <w:rPr>
                <w:rFonts w:eastAsia="Times New Roman"/>
              </w:rPr>
            </w:pPr>
            <w:r w:rsidRPr="004620F2">
              <w:rPr>
                <w:rFonts w:eastAsia="Times New Roman"/>
              </w:rPr>
              <w:t>Business Organization</w:t>
            </w:r>
          </w:p>
        </w:tc>
        <w:tc>
          <w:tcPr>
            <w:tcW w:w="2340" w:type="dxa"/>
          </w:tcPr>
          <w:p w:rsidR="008D4F71" w:rsidRPr="004620F2" w:rsidRDefault="008D4F71" w:rsidP="006307B0">
            <w:pPr>
              <w:pStyle w:val="NoSpacing"/>
              <w:rPr>
                <w:rFonts w:eastAsia="Times New Roman"/>
              </w:rPr>
            </w:pPr>
            <w:r w:rsidRPr="004620F2">
              <w:rPr>
                <w:rFonts w:eastAsia="Times New Roman"/>
              </w:rPr>
              <w:t>10</w:t>
            </w:r>
          </w:p>
        </w:tc>
      </w:tr>
      <w:tr w:rsidR="008D4F71" w:rsidRPr="004620F2" w:rsidTr="00755282">
        <w:trPr>
          <w:jc w:val="center"/>
        </w:trPr>
        <w:tc>
          <w:tcPr>
            <w:tcW w:w="612" w:type="dxa"/>
          </w:tcPr>
          <w:p w:rsidR="008D4F71" w:rsidRPr="004620F2" w:rsidRDefault="008D4F71" w:rsidP="006307B0">
            <w:pPr>
              <w:pStyle w:val="NoSpacing"/>
              <w:rPr>
                <w:rFonts w:eastAsia="Times New Roman"/>
              </w:rPr>
            </w:pPr>
            <w:r w:rsidRPr="004620F2">
              <w:rPr>
                <w:rFonts w:eastAsia="Times New Roman"/>
              </w:rPr>
              <w:t>2</w:t>
            </w:r>
          </w:p>
        </w:tc>
        <w:tc>
          <w:tcPr>
            <w:tcW w:w="3577" w:type="dxa"/>
          </w:tcPr>
          <w:p w:rsidR="008D4F71" w:rsidRPr="004620F2" w:rsidRDefault="008D4F71" w:rsidP="006307B0">
            <w:pPr>
              <w:pStyle w:val="NoSpacing"/>
              <w:rPr>
                <w:rFonts w:eastAsia="Times New Roman"/>
              </w:rPr>
            </w:pPr>
            <w:r w:rsidRPr="004620F2">
              <w:rPr>
                <w:rFonts w:eastAsia="Times New Roman"/>
              </w:rPr>
              <w:t>Meeting and conference</w:t>
            </w:r>
          </w:p>
        </w:tc>
        <w:tc>
          <w:tcPr>
            <w:tcW w:w="2340" w:type="dxa"/>
          </w:tcPr>
          <w:p w:rsidR="008D4F71" w:rsidRPr="004620F2" w:rsidRDefault="008D4F71" w:rsidP="006307B0">
            <w:pPr>
              <w:pStyle w:val="NoSpacing"/>
              <w:rPr>
                <w:rFonts w:eastAsia="Times New Roman"/>
              </w:rPr>
            </w:pPr>
            <w:r w:rsidRPr="004620F2">
              <w:rPr>
                <w:rFonts w:eastAsia="Times New Roman"/>
              </w:rPr>
              <w:t>5</w:t>
            </w:r>
          </w:p>
        </w:tc>
      </w:tr>
      <w:tr w:rsidR="008D4F71" w:rsidRPr="004620F2" w:rsidTr="00755282">
        <w:trPr>
          <w:jc w:val="center"/>
        </w:trPr>
        <w:tc>
          <w:tcPr>
            <w:tcW w:w="612" w:type="dxa"/>
          </w:tcPr>
          <w:p w:rsidR="008D4F71" w:rsidRPr="004620F2" w:rsidRDefault="008D4F71" w:rsidP="006307B0">
            <w:pPr>
              <w:pStyle w:val="NoSpacing"/>
              <w:rPr>
                <w:rFonts w:eastAsia="Times New Roman"/>
              </w:rPr>
            </w:pPr>
            <w:r w:rsidRPr="004620F2">
              <w:rPr>
                <w:rFonts w:eastAsia="Times New Roman"/>
              </w:rPr>
              <w:t>3</w:t>
            </w:r>
          </w:p>
        </w:tc>
        <w:tc>
          <w:tcPr>
            <w:tcW w:w="3577" w:type="dxa"/>
          </w:tcPr>
          <w:p w:rsidR="008D4F71" w:rsidRPr="004620F2" w:rsidRDefault="008D4F71" w:rsidP="006307B0">
            <w:pPr>
              <w:pStyle w:val="NoSpacing"/>
              <w:rPr>
                <w:rFonts w:eastAsia="Times New Roman"/>
              </w:rPr>
            </w:pPr>
            <w:r w:rsidRPr="004620F2">
              <w:rPr>
                <w:rFonts w:eastAsia="Times New Roman"/>
              </w:rPr>
              <w:t>Trial Balance</w:t>
            </w:r>
          </w:p>
        </w:tc>
        <w:tc>
          <w:tcPr>
            <w:tcW w:w="2340" w:type="dxa"/>
          </w:tcPr>
          <w:p w:rsidR="008D4F71" w:rsidRPr="004620F2" w:rsidRDefault="008D4F71" w:rsidP="006307B0">
            <w:pPr>
              <w:pStyle w:val="NoSpacing"/>
              <w:rPr>
                <w:rFonts w:eastAsia="Times New Roman"/>
              </w:rPr>
            </w:pPr>
            <w:r w:rsidRPr="004620F2">
              <w:rPr>
                <w:rFonts w:eastAsia="Times New Roman"/>
              </w:rPr>
              <w:t>5 (Numerical)</w:t>
            </w:r>
          </w:p>
        </w:tc>
      </w:tr>
    </w:tbl>
    <w:p w:rsidR="008D4F71" w:rsidRDefault="008D4F71" w:rsidP="008D4F71">
      <w:pPr>
        <w:ind w:left="720"/>
        <w:rPr>
          <w:rFonts w:ascii="Calibri" w:eastAsia="Times New Roman" w:hAnsi="Calibri" w:cs="Times New Roman"/>
          <w:i/>
          <w:sz w:val="20"/>
          <w:szCs w:val="20"/>
        </w:rPr>
      </w:pPr>
      <w:r>
        <w:rPr>
          <w:rFonts w:ascii="Calibri" w:eastAsia="Times New Roman" w:hAnsi="Calibri" w:cs="Times New Roman"/>
          <w:i/>
          <w:sz w:val="20"/>
          <w:szCs w:val="20"/>
        </w:rPr>
        <w:t>a. Very short questions will be asked from Final Term chapters only</w:t>
      </w:r>
    </w:p>
    <w:p w:rsidR="008D4F71" w:rsidRDefault="008D4F71" w:rsidP="008D4F71">
      <w:pPr>
        <w:ind w:left="720"/>
        <w:rPr>
          <w:rFonts w:ascii="Calibri" w:eastAsia="Times New Roman" w:hAnsi="Calibri" w:cs="Times New Roman"/>
          <w:i/>
          <w:sz w:val="20"/>
          <w:szCs w:val="20"/>
        </w:rPr>
      </w:pPr>
      <w:r>
        <w:rPr>
          <w:rFonts w:ascii="Calibri" w:eastAsia="Times New Roman" w:hAnsi="Calibri" w:cs="Times New Roman"/>
          <w:i/>
          <w:sz w:val="20"/>
          <w:szCs w:val="20"/>
        </w:rPr>
        <w:t xml:space="preserve">b. Questions for remaining marks will be asked from </w:t>
      </w:r>
      <w:r w:rsidRPr="0090461E">
        <w:rPr>
          <w:rFonts w:ascii="Calibri" w:eastAsia="Times New Roman" w:hAnsi="Calibri" w:cs="Times New Roman"/>
          <w:i/>
          <w:sz w:val="20"/>
          <w:szCs w:val="20"/>
        </w:rPr>
        <w:t>1</w:t>
      </w:r>
      <w:r w:rsidRPr="0090461E">
        <w:rPr>
          <w:rFonts w:ascii="Calibri" w:eastAsia="Times New Roman" w:hAnsi="Calibri" w:cs="Times New Roman"/>
          <w:i/>
          <w:sz w:val="20"/>
          <w:szCs w:val="20"/>
          <w:vertAlign w:val="superscript"/>
        </w:rPr>
        <w:t>st</w:t>
      </w:r>
      <w:r>
        <w:rPr>
          <w:rFonts w:ascii="Calibri" w:eastAsia="Times New Roman" w:hAnsi="Calibri" w:cs="Times New Roman"/>
          <w:i/>
          <w:sz w:val="20"/>
          <w:szCs w:val="20"/>
        </w:rPr>
        <w:t>, 2</w:t>
      </w:r>
      <w:r w:rsidRPr="0090461E">
        <w:rPr>
          <w:rFonts w:ascii="Calibri" w:eastAsia="Times New Roman" w:hAnsi="Calibri" w:cs="Times New Roman"/>
          <w:i/>
          <w:sz w:val="20"/>
          <w:szCs w:val="20"/>
          <w:vertAlign w:val="superscript"/>
        </w:rPr>
        <w:t>nd</w:t>
      </w:r>
      <w:r>
        <w:rPr>
          <w:rFonts w:ascii="Calibri" w:eastAsia="Times New Roman" w:hAnsi="Calibri" w:cs="Times New Roman"/>
          <w:i/>
          <w:sz w:val="20"/>
          <w:szCs w:val="20"/>
          <w:vertAlign w:val="superscript"/>
        </w:rPr>
        <w:t xml:space="preserve"> </w:t>
      </w:r>
      <w:r w:rsidRPr="00094D64">
        <w:rPr>
          <w:rFonts w:ascii="Calibri" w:eastAsia="Times New Roman" w:hAnsi="Calibri" w:cs="Times New Roman"/>
          <w:i/>
          <w:sz w:val="20"/>
          <w:szCs w:val="20"/>
        </w:rPr>
        <w:t>and</w:t>
      </w:r>
      <w:r>
        <w:rPr>
          <w:rFonts w:ascii="Calibri" w:eastAsia="Times New Roman" w:hAnsi="Calibri" w:cs="Times New Roman"/>
          <w:i/>
          <w:sz w:val="20"/>
          <w:szCs w:val="20"/>
        </w:rPr>
        <w:t>3</w:t>
      </w:r>
      <w:r w:rsidRPr="00BB2ACE">
        <w:rPr>
          <w:rFonts w:ascii="Calibri" w:eastAsia="Times New Roman" w:hAnsi="Calibri" w:cs="Times New Roman"/>
          <w:i/>
          <w:sz w:val="20"/>
          <w:szCs w:val="20"/>
          <w:vertAlign w:val="superscript"/>
        </w:rPr>
        <w:t>rd</w:t>
      </w:r>
      <w:r w:rsidRPr="0090461E">
        <w:rPr>
          <w:rFonts w:ascii="Calibri" w:eastAsia="Times New Roman" w:hAnsi="Calibri" w:cs="Times New Roman"/>
          <w:i/>
          <w:sz w:val="20"/>
          <w:szCs w:val="20"/>
        </w:rPr>
        <w:t xml:space="preserve"> Term</w:t>
      </w:r>
      <w:r>
        <w:rPr>
          <w:rFonts w:ascii="Calibri" w:eastAsia="Times New Roman" w:hAnsi="Calibri" w:cs="Times New Roman"/>
          <w:i/>
          <w:sz w:val="20"/>
          <w:szCs w:val="20"/>
        </w:rPr>
        <w:t xml:space="preserve"> chapters including Journal entries for </w:t>
      </w:r>
      <w:proofErr w:type="gramStart"/>
      <w:r>
        <w:rPr>
          <w:rFonts w:ascii="Calibri" w:eastAsia="Times New Roman" w:hAnsi="Calibri" w:cs="Times New Roman"/>
          <w:i/>
          <w:sz w:val="20"/>
          <w:szCs w:val="20"/>
        </w:rPr>
        <w:t>10  marks</w:t>
      </w:r>
      <w:proofErr w:type="gramEnd"/>
      <w:r>
        <w:rPr>
          <w:rFonts w:ascii="Calibri" w:eastAsia="Times New Roman" w:hAnsi="Calibri" w:cs="Times New Roman"/>
          <w:i/>
          <w:sz w:val="20"/>
          <w:szCs w:val="20"/>
        </w:rPr>
        <w:t>,</w:t>
      </w:r>
      <w:r w:rsidRPr="00094D64">
        <w:rPr>
          <w:rFonts w:ascii="Calibri" w:eastAsia="Times New Roman" w:hAnsi="Calibri" w:cs="Times New Roman"/>
          <w:i/>
          <w:sz w:val="20"/>
          <w:szCs w:val="20"/>
        </w:rPr>
        <w:t xml:space="preserve"> </w:t>
      </w:r>
      <w:r>
        <w:rPr>
          <w:rFonts w:ascii="Calibri" w:eastAsia="Times New Roman" w:hAnsi="Calibri" w:cs="Times New Roman"/>
          <w:i/>
          <w:sz w:val="20"/>
          <w:szCs w:val="20"/>
        </w:rPr>
        <w:t>Ledger for 10 marks and Subsidiary Books for 5+5 marks.</w:t>
      </w:r>
    </w:p>
    <w:p w:rsidR="006307B0" w:rsidRDefault="006307B0" w:rsidP="008D4F71">
      <w:pPr>
        <w:jc w:val="center"/>
        <w:rPr>
          <w:rFonts w:ascii="Calibri" w:eastAsia="Times New Roman" w:hAnsi="Calibri" w:cs="Times New Roman"/>
          <w:b/>
        </w:rPr>
      </w:pPr>
    </w:p>
    <w:p w:rsidR="008D4F71" w:rsidRDefault="008D4F71" w:rsidP="008D4F71">
      <w:pPr>
        <w:jc w:val="center"/>
        <w:rPr>
          <w:rFonts w:ascii="Calibri" w:eastAsia="Times New Roman" w:hAnsi="Calibri" w:cs="Times New Roman"/>
          <w:b/>
        </w:rPr>
      </w:pPr>
      <w:proofErr w:type="gramStart"/>
      <w:r>
        <w:rPr>
          <w:rFonts w:ascii="Calibri" w:eastAsia="Times New Roman" w:hAnsi="Calibri" w:cs="Times New Roman"/>
          <w:b/>
        </w:rPr>
        <w:lastRenderedPageBreak/>
        <w:t>Final  Term</w:t>
      </w:r>
      <w:proofErr w:type="gramEnd"/>
      <w:r>
        <w:rPr>
          <w:rFonts w:ascii="Calibri" w:eastAsia="Times New Roman" w:hAnsi="Calibri" w:cs="Times New Roman"/>
          <w:b/>
        </w:rPr>
        <w:t xml:space="preserve"> Exam</w:t>
      </w:r>
    </w:p>
    <w:tbl>
      <w:tblPr>
        <w:tblW w:w="7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5013"/>
        <w:gridCol w:w="927"/>
      </w:tblGrid>
      <w:tr w:rsidR="008D4F71" w:rsidRPr="004620F2" w:rsidTr="00755282">
        <w:tc>
          <w:tcPr>
            <w:tcW w:w="1170" w:type="dxa"/>
          </w:tcPr>
          <w:p w:rsidR="008D4F71" w:rsidRPr="004620F2" w:rsidRDefault="008D4F71" w:rsidP="006307B0">
            <w:pPr>
              <w:pStyle w:val="NoSpacing"/>
              <w:rPr>
                <w:rFonts w:eastAsia="Times New Roman"/>
              </w:rPr>
            </w:pPr>
            <w:r>
              <w:rPr>
                <w:rFonts w:eastAsia="Times New Roman"/>
              </w:rPr>
              <w:t>Units</w:t>
            </w:r>
          </w:p>
        </w:tc>
        <w:tc>
          <w:tcPr>
            <w:tcW w:w="5013" w:type="dxa"/>
          </w:tcPr>
          <w:p w:rsidR="008D4F71" w:rsidRPr="004620F2" w:rsidRDefault="008D4F71" w:rsidP="006307B0">
            <w:pPr>
              <w:pStyle w:val="NoSpacing"/>
              <w:rPr>
                <w:rFonts w:eastAsia="Times New Roman"/>
              </w:rPr>
            </w:pPr>
            <w:r>
              <w:rPr>
                <w:rFonts w:eastAsia="Times New Roman"/>
              </w:rPr>
              <w:t>Areas, Lesson</w:t>
            </w:r>
          </w:p>
        </w:tc>
        <w:tc>
          <w:tcPr>
            <w:tcW w:w="927" w:type="dxa"/>
          </w:tcPr>
          <w:p w:rsidR="008D4F71" w:rsidRPr="004620F2" w:rsidRDefault="008D4F71" w:rsidP="006307B0">
            <w:pPr>
              <w:pStyle w:val="NoSpacing"/>
              <w:rPr>
                <w:rFonts w:eastAsia="Times New Roman"/>
              </w:rPr>
            </w:pPr>
            <w:r>
              <w:rPr>
                <w:rFonts w:eastAsia="Times New Roman"/>
              </w:rPr>
              <w:t>Periods</w:t>
            </w:r>
          </w:p>
        </w:tc>
      </w:tr>
      <w:tr w:rsidR="008D4F71" w:rsidRPr="004620F2" w:rsidTr="00822F99">
        <w:trPr>
          <w:trHeight w:val="3205"/>
        </w:trPr>
        <w:tc>
          <w:tcPr>
            <w:tcW w:w="1170" w:type="dxa"/>
          </w:tcPr>
          <w:p w:rsidR="008D4F71" w:rsidRDefault="008D4F71" w:rsidP="00755282">
            <w:pPr>
              <w:rPr>
                <w:rFonts w:ascii="Calibri" w:eastAsia="Times New Roman" w:hAnsi="Calibri" w:cs="Times New Roman"/>
                <w:i/>
                <w:sz w:val="20"/>
                <w:szCs w:val="20"/>
              </w:rPr>
            </w:pPr>
            <w:r>
              <w:rPr>
                <w:rFonts w:ascii="Calibri" w:eastAsia="Times New Roman" w:hAnsi="Calibri" w:cs="Times New Roman"/>
                <w:i/>
                <w:sz w:val="20"/>
                <w:szCs w:val="20"/>
              </w:rPr>
              <w:t>Unit 9</w:t>
            </w:r>
          </w:p>
          <w:p w:rsidR="008D4F71" w:rsidRPr="004620F2" w:rsidRDefault="008D4F71" w:rsidP="00755282">
            <w:pPr>
              <w:rPr>
                <w:rFonts w:ascii="Calibri" w:eastAsia="Times New Roman" w:hAnsi="Calibri" w:cs="Times New Roman"/>
                <w:i/>
                <w:sz w:val="20"/>
                <w:szCs w:val="20"/>
              </w:rPr>
            </w:pPr>
            <w:r>
              <w:rPr>
                <w:rFonts w:ascii="Calibri" w:eastAsia="Times New Roman" w:hAnsi="Calibri" w:cs="Times New Roman"/>
                <w:i/>
                <w:sz w:val="20"/>
                <w:szCs w:val="20"/>
              </w:rPr>
              <w:t xml:space="preserve"> Business</w:t>
            </w:r>
          </w:p>
        </w:tc>
        <w:tc>
          <w:tcPr>
            <w:tcW w:w="5013" w:type="dxa"/>
          </w:tcPr>
          <w:p w:rsidR="00822F99" w:rsidRDefault="008D4F71" w:rsidP="00822F99">
            <w:pPr>
              <w:pStyle w:val="NoSpacing"/>
              <w:rPr>
                <w:rFonts w:eastAsia="Times New Roman"/>
              </w:rPr>
            </w:pPr>
            <w:r w:rsidRPr="004620F2">
              <w:rPr>
                <w:rFonts w:eastAsia="Times New Roman"/>
              </w:rPr>
              <w:t>- Joint stock company- introduction, features, types,</w:t>
            </w:r>
          </w:p>
          <w:p w:rsidR="008D4F71" w:rsidRPr="004620F2" w:rsidRDefault="008D4F71" w:rsidP="00822F99">
            <w:pPr>
              <w:pStyle w:val="NoSpacing"/>
              <w:rPr>
                <w:rFonts w:eastAsia="Times New Roman"/>
              </w:rPr>
            </w:pPr>
            <w:r w:rsidRPr="004620F2">
              <w:rPr>
                <w:rFonts w:eastAsia="Times New Roman"/>
              </w:rPr>
              <w:t xml:space="preserve"> </w:t>
            </w:r>
            <w:r w:rsidR="00822F99">
              <w:rPr>
                <w:rFonts w:eastAsia="Times New Roman"/>
              </w:rPr>
              <w:t xml:space="preserve">  </w:t>
            </w:r>
            <w:r w:rsidRPr="004620F2">
              <w:rPr>
                <w:rFonts w:eastAsia="Times New Roman"/>
              </w:rPr>
              <w:t>advantages and disadvantages</w:t>
            </w:r>
          </w:p>
          <w:p w:rsidR="00822F99" w:rsidRDefault="008D4F71" w:rsidP="00822F99">
            <w:pPr>
              <w:pStyle w:val="NoSpacing"/>
              <w:rPr>
                <w:rFonts w:eastAsia="Times New Roman"/>
              </w:rPr>
            </w:pPr>
            <w:r w:rsidRPr="004620F2">
              <w:rPr>
                <w:rFonts w:eastAsia="Times New Roman"/>
              </w:rPr>
              <w:t xml:space="preserve">- Public enterprises- introduction, features, </w:t>
            </w:r>
            <w:r w:rsidR="00822F99">
              <w:rPr>
                <w:rFonts w:eastAsia="Times New Roman"/>
              </w:rPr>
              <w:t xml:space="preserve"> </w:t>
            </w:r>
          </w:p>
          <w:p w:rsidR="008D4F71" w:rsidRPr="004620F2" w:rsidRDefault="00822F99" w:rsidP="00822F99">
            <w:pPr>
              <w:pStyle w:val="NoSpacing"/>
              <w:rPr>
                <w:rFonts w:eastAsia="Times New Roman"/>
              </w:rPr>
            </w:pPr>
            <w:r>
              <w:rPr>
                <w:rFonts w:eastAsia="Times New Roman"/>
              </w:rPr>
              <w:t xml:space="preserve">    </w:t>
            </w:r>
            <w:r w:rsidR="008D4F71" w:rsidRPr="004620F2">
              <w:rPr>
                <w:rFonts w:eastAsia="Times New Roman"/>
              </w:rPr>
              <w:t>objectives, types, advantages and disadvantages</w:t>
            </w:r>
          </w:p>
          <w:p w:rsidR="00822F99" w:rsidRDefault="008D4F71" w:rsidP="00822F99">
            <w:pPr>
              <w:pStyle w:val="NoSpacing"/>
              <w:rPr>
                <w:rFonts w:eastAsia="Times New Roman"/>
              </w:rPr>
            </w:pPr>
            <w:r w:rsidRPr="004620F2">
              <w:rPr>
                <w:rFonts w:eastAsia="Times New Roman"/>
              </w:rPr>
              <w:t xml:space="preserve">-Public Enterprises and privatization , objective of </w:t>
            </w:r>
          </w:p>
          <w:p w:rsidR="008D4F71" w:rsidRPr="004620F2" w:rsidRDefault="00822F99" w:rsidP="00822F99">
            <w:pPr>
              <w:pStyle w:val="NoSpacing"/>
              <w:rPr>
                <w:rFonts w:eastAsia="Times New Roman"/>
              </w:rPr>
            </w:pPr>
            <w:r>
              <w:rPr>
                <w:rFonts w:eastAsia="Times New Roman"/>
              </w:rPr>
              <w:t xml:space="preserve">   </w:t>
            </w:r>
            <w:r w:rsidR="008D4F71" w:rsidRPr="004620F2">
              <w:rPr>
                <w:rFonts w:eastAsia="Times New Roman"/>
              </w:rPr>
              <w:t>privatization</w:t>
            </w:r>
          </w:p>
          <w:p w:rsidR="00822F99" w:rsidRDefault="008D4F71" w:rsidP="00822F99">
            <w:pPr>
              <w:pStyle w:val="NoSpacing"/>
              <w:rPr>
                <w:rFonts w:eastAsia="Times New Roman"/>
              </w:rPr>
            </w:pPr>
            <w:r w:rsidRPr="004620F2">
              <w:rPr>
                <w:rFonts w:eastAsia="Times New Roman"/>
              </w:rPr>
              <w:t xml:space="preserve">- Co-operative- introduction, features, importance </w:t>
            </w:r>
          </w:p>
          <w:p w:rsidR="008D4F71" w:rsidRPr="004620F2" w:rsidRDefault="00822F99" w:rsidP="00822F99">
            <w:pPr>
              <w:pStyle w:val="NoSpacing"/>
              <w:rPr>
                <w:rFonts w:eastAsia="Times New Roman"/>
              </w:rPr>
            </w:pPr>
            <w:r>
              <w:rPr>
                <w:rFonts w:eastAsia="Times New Roman"/>
              </w:rPr>
              <w:t xml:space="preserve">     </w:t>
            </w:r>
            <w:r w:rsidR="008D4F71" w:rsidRPr="004620F2">
              <w:rPr>
                <w:rFonts w:eastAsia="Times New Roman"/>
              </w:rPr>
              <w:t>and types</w:t>
            </w:r>
          </w:p>
          <w:p w:rsidR="008D4F71" w:rsidRPr="004620F2" w:rsidRDefault="008D4F71" w:rsidP="00822F99">
            <w:pPr>
              <w:pStyle w:val="NoSpacing"/>
              <w:rPr>
                <w:rFonts w:eastAsia="Times New Roman"/>
              </w:rPr>
            </w:pPr>
            <w:r w:rsidRPr="004620F2">
              <w:rPr>
                <w:rFonts w:eastAsia="Times New Roman"/>
              </w:rPr>
              <w:t>- Development of co-operative in Nepal</w:t>
            </w:r>
          </w:p>
          <w:p w:rsidR="00822F99" w:rsidRDefault="008D4F71" w:rsidP="00822F99">
            <w:pPr>
              <w:pStyle w:val="NoSpacing"/>
              <w:rPr>
                <w:rFonts w:eastAsia="Times New Roman"/>
              </w:rPr>
            </w:pPr>
            <w:r w:rsidRPr="004620F2">
              <w:rPr>
                <w:rFonts w:eastAsia="Times New Roman"/>
              </w:rPr>
              <w:t xml:space="preserve">- Multinational company- introduction, features, </w:t>
            </w:r>
          </w:p>
          <w:p w:rsidR="008D4F71" w:rsidRPr="004620F2" w:rsidRDefault="00822F99" w:rsidP="00822F99">
            <w:pPr>
              <w:pStyle w:val="NoSpacing"/>
              <w:rPr>
                <w:rFonts w:eastAsia="Times New Roman"/>
              </w:rPr>
            </w:pPr>
            <w:r>
              <w:rPr>
                <w:rFonts w:eastAsia="Times New Roman"/>
              </w:rPr>
              <w:t xml:space="preserve">    </w:t>
            </w:r>
            <w:r w:rsidR="008D4F71" w:rsidRPr="004620F2">
              <w:rPr>
                <w:rFonts w:eastAsia="Times New Roman"/>
              </w:rPr>
              <w:t>advantages and disadvantages</w:t>
            </w:r>
          </w:p>
        </w:tc>
        <w:tc>
          <w:tcPr>
            <w:tcW w:w="927" w:type="dxa"/>
            <w:vAlign w:val="center"/>
          </w:tcPr>
          <w:p w:rsidR="008D4F71" w:rsidRDefault="007E47EC" w:rsidP="00755282">
            <w:pPr>
              <w:jc w:val="center"/>
              <w:rPr>
                <w:rFonts w:ascii="Calibri" w:eastAsia="Times New Roman" w:hAnsi="Calibri" w:cs="Times New Roman"/>
                <w:i/>
                <w:sz w:val="20"/>
                <w:szCs w:val="20"/>
              </w:rPr>
            </w:pPr>
            <w:r>
              <w:rPr>
                <w:rFonts w:ascii="Calibri" w:eastAsia="Times New Roman" w:hAnsi="Calibri" w:cs="Times New Roman"/>
                <w:i/>
                <w:sz w:val="20"/>
                <w:szCs w:val="20"/>
              </w:rPr>
              <w:t>18</w:t>
            </w:r>
          </w:p>
          <w:p w:rsidR="008D4F71" w:rsidRDefault="008D4F71" w:rsidP="00755282">
            <w:pPr>
              <w:jc w:val="center"/>
              <w:rPr>
                <w:rFonts w:ascii="Calibri" w:eastAsia="Times New Roman" w:hAnsi="Calibri" w:cs="Times New Roman"/>
                <w:i/>
                <w:sz w:val="20"/>
                <w:szCs w:val="20"/>
              </w:rPr>
            </w:pPr>
          </w:p>
          <w:p w:rsidR="008D4F71" w:rsidRDefault="008D4F71" w:rsidP="00755282">
            <w:pPr>
              <w:jc w:val="center"/>
              <w:rPr>
                <w:rFonts w:ascii="Calibri" w:eastAsia="Times New Roman" w:hAnsi="Calibri" w:cs="Times New Roman"/>
                <w:i/>
                <w:sz w:val="20"/>
                <w:szCs w:val="20"/>
              </w:rPr>
            </w:pPr>
          </w:p>
          <w:p w:rsidR="008D4F71" w:rsidRDefault="008D4F71" w:rsidP="00755282">
            <w:pPr>
              <w:jc w:val="center"/>
              <w:rPr>
                <w:rFonts w:ascii="Calibri" w:eastAsia="Times New Roman" w:hAnsi="Calibri" w:cs="Times New Roman"/>
                <w:i/>
                <w:sz w:val="20"/>
                <w:szCs w:val="20"/>
              </w:rPr>
            </w:pPr>
          </w:p>
          <w:p w:rsidR="008D4F71" w:rsidRPr="004620F2" w:rsidRDefault="008D4F71" w:rsidP="00755282">
            <w:pPr>
              <w:jc w:val="center"/>
              <w:rPr>
                <w:rFonts w:ascii="Calibri" w:eastAsia="Times New Roman" w:hAnsi="Calibri" w:cs="Times New Roman"/>
                <w:i/>
                <w:sz w:val="20"/>
                <w:szCs w:val="20"/>
              </w:rPr>
            </w:pPr>
          </w:p>
        </w:tc>
      </w:tr>
      <w:tr w:rsidR="00822F99" w:rsidRPr="004620F2" w:rsidTr="00755282">
        <w:trPr>
          <w:trHeight w:val="563"/>
        </w:trPr>
        <w:tc>
          <w:tcPr>
            <w:tcW w:w="1170" w:type="dxa"/>
          </w:tcPr>
          <w:p w:rsidR="00822F99" w:rsidRDefault="00822F99" w:rsidP="00755282">
            <w:pPr>
              <w:rPr>
                <w:rFonts w:ascii="Calibri" w:eastAsia="Times New Roman" w:hAnsi="Calibri" w:cs="Times New Roman"/>
                <w:i/>
                <w:sz w:val="20"/>
                <w:szCs w:val="20"/>
              </w:rPr>
            </w:pPr>
            <w:r>
              <w:rPr>
                <w:rFonts w:ascii="Calibri" w:eastAsia="Times New Roman" w:hAnsi="Calibri" w:cs="Times New Roman"/>
                <w:i/>
                <w:sz w:val="20"/>
                <w:szCs w:val="20"/>
              </w:rPr>
              <w:t>10 Meeting and conference</w:t>
            </w:r>
          </w:p>
        </w:tc>
        <w:tc>
          <w:tcPr>
            <w:tcW w:w="5013" w:type="dxa"/>
          </w:tcPr>
          <w:p w:rsidR="00822F99" w:rsidRDefault="00822F99" w:rsidP="00822F99">
            <w:pPr>
              <w:pStyle w:val="NoSpacing"/>
              <w:rPr>
                <w:rFonts w:eastAsia="Times New Roman"/>
              </w:rPr>
            </w:pPr>
            <w:r>
              <w:rPr>
                <w:rFonts w:eastAsia="Times New Roman"/>
              </w:rPr>
              <w:t>- Meaning and definition</w:t>
            </w:r>
          </w:p>
          <w:p w:rsidR="00822F99" w:rsidRDefault="00822F99" w:rsidP="00822F99">
            <w:pPr>
              <w:pStyle w:val="NoSpacing"/>
              <w:rPr>
                <w:rFonts w:eastAsia="Times New Roman"/>
              </w:rPr>
            </w:pPr>
            <w:r>
              <w:rPr>
                <w:rFonts w:eastAsia="Times New Roman"/>
              </w:rPr>
              <w:t>-Types of Assembly</w:t>
            </w:r>
          </w:p>
          <w:p w:rsidR="00822F99" w:rsidRDefault="00822F99" w:rsidP="00822F99">
            <w:pPr>
              <w:pStyle w:val="NoSpacing"/>
              <w:rPr>
                <w:rFonts w:eastAsia="Times New Roman"/>
              </w:rPr>
            </w:pPr>
            <w:r>
              <w:rPr>
                <w:rFonts w:eastAsia="Times New Roman"/>
              </w:rPr>
              <w:t>-Types of meeting</w:t>
            </w:r>
          </w:p>
          <w:p w:rsidR="00822F99" w:rsidRDefault="00822F99" w:rsidP="00822F99">
            <w:pPr>
              <w:pStyle w:val="NoSpacing"/>
              <w:rPr>
                <w:rFonts w:eastAsia="Times New Roman"/>
              </w:rPr>
            </w:pPr>
            <w:r>
              <w:rPr>
                <w:rFonts w:eastAsia="Times New Roman"/>
              </w:rPr>
              <w:t>-Seminar</w:t>
            </w:r>
          </w:p>
          <w:p w:rsidR="00822F99" w:rsidRPr="004620F2" w:rsidRDefault="00822F99" w:rsidP="00822F99">
            <w:pPr>
              <w:pStyle w:val="NoSpacing"/>
              <w:rPr>
                <w:rFonts w:eastAsia="Times New Roman"/>
              </w:rPr>
            </w:pPr>
            <w:r>
              <w:rPr>
                <w:rFonts w:eastAsia="Times New Roman"/>
              </w:rPr>
              <w:t>-Minute</w:t>
            </w:r>
          </w:p>
        </w:tc>
        <w:tc>
          <w:tcPr>
            <w:tcW w:w="927" w:type="dxa"/>
            <w:vAlign w:val="center"/>
          </w:tcPr>
          <w:p w:rsidR="00822F99" w:rsidRDefault="00822F99" w:rsidP="00755282">
            <w:pPr>
              <w:jc w:val="center"/>
              <w:rPr>
                <w:rFonts w:ascii="Calibri" w:eastAsia="Times New Roman" w:hAnsi="Calibri" w:cs="Times New Roman"/>
                <w:i/>
                <w:sz w:val="20"/>
                <w:szCs w:val="20"/>
              </w:rPr>
            </w:pPr>
            <w:r>
              <w:rPr>
                <w:rFonts w:ascii="Calibri" w:eastAsia="Times New Roman" w:hAnsi="Calibri" w:cs="Times New Roman"/>
                <w:i/>
                <w:sz w:val="20"/>
                <w:szCs w:val="20"/>
              </w:rPr>
              <w:t>8</w:t>
            </w:r>
          </w:p>
        </w:tc>
      </w:tr>
      <w:tr w:rsidR="008D4F71" w:rsidRPr="004620F2" w:rsidTr="00F94921">
        <w:trPr>
          <w:trHeight w:val="2442"/>
        </w:trPr>
        <w:tc>
          <w:tcPr>
            <w:tcW w:w="1170" w:type="dxa"/>
          </w:tcPr>
          <w:p w:rsidR="008D4F71" w:rsidRPr="004620F2" w:rsidRDefault="008D4F71" w:rsidP="00755282">
            <w:pPr>
              <w:rPr>
                <w:rFonts w:ascii="Calibri" w:eastAsia="Times New Roman" w:hAnsi="Calibri" w:cs="Times New Roman"/>
                <w:i/>
                <w:sz w:val="20"/>
                <w:szCs w:val="20"/>
              </w:rPr>
            </w:pPr>
            <w:r w:rsidRPr="004620F2">
              <w:rPr>
                <w:rFonts w:ascii="Calibri" w:eastAsia="Times New Roman" w:hAnsi="Calibri" w:cs="Times New Roman"/>
                <w:i/>
                <w:sz w:val="20"/>
                <w:szCs w:val="20"/>
              </w:rPr>
              <w:t>Unit 11</w:t>
            </w:r>
          </w:p>
        </w:tc>
        <w:tc>
          <w:tcPr>
            <w:tcW w:w="5013" w:type="dxa"/>
          </w:tcPr>
          <w:p w:rsidR="008D4F71" w:rsidRPr="004620F2" w:rsidRDefault="008D4F71" w:rsidP="00822F99">
            <w:pPr>
              <w:pStyle w:val="NoSpacing"/>
              <w:rPr>
                <w:rFonts w:eastAsia="Times New Roman"/>
              </w:rPr>
            </w:pPr>
            <w:r w:rsidRPr="004620F2">
              <w:rPr>
                <w:rFonts w:eastAsia="Times New Roman"/>
              </w:rPr>
              <w:t>Trial Balance</w:t>
            </w:r>
          </w:p>
          <w:p w:rsidR="008D4F71" w:rsidRPr="004620F2" w:rsidRDefault="008D4F71" w:rsidP="00822F99">
            <w:pPr>
              <w:pStyle w:val="NoSpacing"/>
              <w:rPr>
                <w:rFonts w:eastAsia="Times New Roman"/>
              </w:rPr>
            </w:pPr>
            <w:r w:rsidRPr="004620F2">
              <w:rPr>
                <w:rFonts w:eastAsia="Times New Roman"/>
              </w:rPr>
              <w:t>-Meaning and definition</w:t>
            </w:r>
          </w:p>
          <w:p w:rsidR="008D4F71" w:rsidRPr="004620F2" w:rsidRDefault="008D4F71" w:rsidP="00822F99">
            <w:pPr>
              <w:pStyle w:val="NoSpacing"/>
              <w:rPr>
                <w:rFonts w:eastAsia="Times New Roman"/>
              </w:rPr>
            </w:pPr>
            <w:r w:rsidRPr="004620F2">
              <w:rPr>
                <w:rFonts w:eastAsia="Times New Roman"/>
              </w:rPr>
              <w:t>-Objectives</w:t>
            </w:r>
          </w:p>
          <w:p w:rsidR="008D4F71" w:rsidRPr="004620F2" w:rsidRDefault="008D4F71" w:rsidP="00822F99">
            <w:pPr>
              <w:pStyle w:val="NoSpacing"/>
              <w:rPr>
                <w:rFonts w:eastAsia="Times New Roman"/>
              </w:rPr>
            </w:pPr>
            <w:r w:rsidRPr="004620F2">
              <w:rPr>
                <w:rFonts w:eastAsia="Times New Roman"/>
              </w:rPr>
              <w:t>-Advantages</w:t>
            </w:r>
          </w:p>
          <w:p w:rsidR="008D4F71" w:rsidRPr="004620F2" w:rsidRDefault="008D4F71" w:rsidP="00822F99">
            <w:pPr>
              <w:pStyle w:val="NoSpacing"/>
              <w:rPr>
                <w:rFonts w:eastAsia="Times New Roman"/>
              </w:rPr>
            </w:pPr>
            <w:r w:rsidRPr="004620F2">
              <w:rPr>
                <w:rFonts w:eastAsia="Times New Roman"/>
              </w:rPr>
              <w:t>-Specimen ruling</w:t>
            </w:r>
          </w:p>
          <w:p w:rsidR="008D4F71" w:rsidRPr="004620F2" w:rsidRDefault="008D4F71" w:rsidP="00822F99">
            <w:pPr>
              <w:pStyle w:val="NoSpacing"/>
              <w:rPr>
                <w:rFonts w:eastAsia="Times New Roman"/>
              </w:rPr>
            </w:pPr>
            <w:r w:rsidRPr="004620F2">
              <w:rPr>
                <w:rFonts w:eastAsia="Times New Roman"/>
              </w:rPr>
              <w:t>-consideration</w:t>
            </w:r>
          </w:p>
          <w:p w:rsidR="008D4F71" w:rsidRPr="004620F2" w:rsidRDefault="008D4F71" w:rsidP="00822F99">
            <w:pPr>
              <w:pStyle w:val="NoSpacing"/>
              <w:rPr>
                <w:rFonts w:eastAsia="Times New Roman"/>
              </w:rPr>
            </w:pPr>
            <w:r w:rsidRPr="004620F2">
              <w:rPr>
                <w:rFonts w:eastAsia="Times New Roman"/>
              </w:rPr>
              <w:t>-Accounting errors</w:t>
            </w:r>
          </w:p>
          <w:p w:rsidR="008D4F71" w:rsidRPr="004620F2" w:rsidRDefault="008D4F71" w:rsidP="00822F99">
            <w:pPr>
              <w:pStyle w:val="NoSpacing"/>
              <w:rPr>
                <w:rFonts w:ascii="Calibri" w:eastAsia="Times New Roman" w:hAnsi="Calibri" w:cs="Times New Roman"/>
                <w:i/>
                <w:sz w:val="20"/>
                <w:szCs w:val="20"/>
              </w:rPr>
            </w:pPr>
            <w:r w:rsidRPr="004620F2">
              <w:rPr>
                <w:rFonts w:eastAsia="Times New Roman"/>
              </w:rPr>
              <w:t xml:space="preserve">-Practical problems. </w:t>
            </w:r>
          </w:p>
        </w:tc>
        <w:tc>
          <w:tcPr>
            <w:tcW w:w="927" w:type="dxa"/>
            <w:vAlign w:val="center"/>
          </w:tcPr>
          <w:p w:rsidR="008D4F71" w:rsidRPr="004620F2" w:rsidRDefault="008D4F71" w:rsidP="00755282">
            <w:pPr>
              <w:jc w:val="center"/>
              <w:rPr>
                <w:rFonts w:ascii="Calibri" w:eastAsia="Times New Roman" w:hAnsi="Calibri" w:cs="Times New Roman"/>
                <w:i/>
                <w:sz w:val="20"/>
                <w:szCs w:val="20"/>
              </w:rPr>
            </w:pPr>
          </w:p>
          <w:p w:rsidR="008D4F71" w:rsidRPr="004620F2" w:rsidRDefault="008D4F71" w:rsidP="00755282">
            <w:pPr>
              <w:jc w:val="center"/>
              <w:rPr>
                <w:rFonts w:ascii="Calibri" w:eastAsia="Times New Roman" w:hAnsi="Calibri" w:cs="Times New Roman"/>
                <w:i/>
                <w:sz w:val="20"/>
                <w:szCs w:val="20"/>
              </w:rPr>
            </w:pPr>
          </w:p>
          <w:p w:rsidR="008D4F71" w:rsidRPr="004620F2" w:rsidRDefault="00822F99" w:rsidP="00755282">
            <w:pPr>
              <w:jc w:val="center"/>
              <w:rPr>
                <w:rFonts w:ascii="Calibri" w:eastAsia="Times New Roman" w:hAnsi="Calibri" w:cs="Times New Roman"/>
                <w:i/>
                <w:sz w:val="20"/>
                <w:szCs w:val="20"/>
              </w:rPr>
            </w:pPr>
            <w:r>
              <w:rPr>
                <w:rFonts w:ascii="Calibri" w:eastAsia="Times New Roman" w:hAnsi="Calibri" w:cs="Times New Roman"/>
                <w:i/>
                <w:sz w:val="20"/>
                <w:szCs w:val="20"/>
              </w:rPr>
              <w:t>8</w:t>
            </w:r>
          </w:p>
          <w:p w:rsidR="008D4F71" w:rsidRPr="004620F2" w:rsidRDefault="008D4F71" w:rsidP="00755282">
            <w:pPr>
              <w:jc w:val="center"/>
              <w:rPr>
                <w:rFonts w:ascii="Calibri" w:eastAsia="Times New Roman" w:hAnsi="Calibri" w:cs="Times New Roman"/>
                <w:i/>
                <w:sz w:val="20"/>
                <w:szCs w:val="20"/>
              </w:rPr>
            </w:pPr>
          </w:p>
          <w:p w:rsidR="008D4F71" w:rsidRPr="004620F2" w:rsidRDefault="008D4F71" w:rsidP="00755282">
            <w:pPr>
              <w:jc w:val="center"/>
              <w:rPr>
                <w:rFonts w:ascii="Calibri" w:eastAsia="Times New Roman" w:hAnsi="Calibri" w:cs="Times New Roman"/>
                <w:i/>
                <w:sz w:val="20"/>
                <w:szCs w:val="20"/>
              </w:rPr>
            </w:pPr>
          </w:p>
        </w:tc>
      </w:tr>
    </w:tbl>
    <w:p w:rsidR="00F94921" w:rsidRDefault="00F94921" w:rsidP="00F94921">
      <w:pPr>
        <w:spacing w:after="0" w:line="240" w:lineRule="auto"/>
        <w:ind w:left="144" w:right="144"/>
        <w:rPr>
          <w:rFonts w:ascii="Calibri" w:eastAsia="Times New Roman" w:hAnsi="Calibri" w:cs="Times New Roman"/>
          <w:b/>
          <w:i/>
          <w:sz w:val="28"/>
          <w:szCs w:val="28"/>
        </w:rPr>
      </w:pPr>
      <w:r w:rsidRPr="00E41DFA">
        <w:rPr>
          <w:rFonts w:ascii="Calibri" w:eastAsia="Times New Roman" w:hAnsi="Calibri" w:cs="Times New Roman"/>
          <w:b/>
          <w:i/>
          <w:sz w:val="28"/>
          <w:szCs w:val="28"/>
        </w:rPr>
        <w:t>Revision (</w:t>
      </w:r>
      <w:proofErr w:type="gramStart"/>
      <w:r w:rsidRPr="00E41DFA">
        <w:rPr>
          <w:rFonts w:ascii="Calibri" w:eastAsia="Times New Roman" w:hAnsi="Calibri" w:cs="Times New Roman"/>
          <w:b/>
          <w:i/>
          <w:sz w:val="28"/>
          <w:szCs w:val="28"/>
        </w:rPr>
        <w:t xml:space="preserve">Remaining </w:t>
      </w:r>
      <w:r w:rsidR="007E47EC">
        <w:rPr>
          <w:rFonts w:ascii="Calibri" w:eastAsia="Times New Roman" w:hAnsi="Calibri" w:cs="Times New Roman"/>
          <w:b/>
          <w:i/>
          <w:sz w:val="28"/>
          <w:szCs w:val="28"/>
        </w:rPr>
        <w:t xml:space="preserve"> 19</w:t>
      </w:r>
      <w:proofErr w:type="gramEnd"/>
      <w:r w:rsidR="007E47EC">
        <w:rPr>
          <w:rFonts w:ascii="Calibri" w:eastAsia="Times New Roman" w:hAnsi="Calibri" w:cs="Times New Roman"/>
          <w:b/>
          <w:i/>
          <w:sz w:val="28"/>
          <w:szCs w:val="28"/>
        </w:rPr>
        <w:t xml:space="preserve"> </w:t>
      </w:r>
      <w:r w:rsidRPr="00E41DFA">
        <w:rPr>
          <w:rFonts w:ascii="Calibri" w:eastAsia="Times New Roman" w:hAnsi="Calibri" w:cs="Times New Roman"/>
          <w:b/>
          <w:i/>
          <w:sz w:val="28"/>
          <w:szCs w:val="28"/>
        </w:rPr>
        <w:t>days)</w:t>
      </w:r>
    </w:p>
    <w:p w:rsidR="00E977F0" w:rsidRDefault="00E977F0" w:rsidP="008D4F71"/>
    <w:sectPr w:rsidR="00E977F0" w:rsidSect="008D4F71">
      <w:pgSz w:w="8417" w:h="11909" w:orient="landscape" w:code="9"/>
      <w:pgMar w:top="630" w:right="677" w:bottom="81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ntip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2BF5"/>
    <w:multiLevelType w:val="hybridMultilevel"/>
    <w:tmpl w:val="BE4E7154"/>
    <w:lvl w:ilvl="0" w:tplc="3444A37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printTwoOnOne/>
  <w:compat>
    <w:useFELayout/>
  </w:compat>
  <w:rsids>
    <w:rsidRoot w:val="008D4F71"/>
    <w:rsid w:val="00012CE2"/>
    <w:rsid w:val="002E2D32"/>
    <w:rsid w:val="00447114"/>
    <w:rsid w:val="006307B0"/>
    <w:rsid w:val="007771AA"/>
    <w:rsid w:val="007E47EC"/>
    <w:rsid w:val="00822F99"/>
    <w:rsid w:val="008D4F71"/>
    <w:rsid w:val="00A6756C"/>
    <w:rsid w:val="00B64C4E"/>
    <w:rsid w:val="00D71A17"/>
    <w:rsid w:val="00DE7E22"/>
    <w:rsid w:val="00E41DFA"/>
    <w:rsid w:val="00E977F0"/>
    <w:rsid w:val="00F07997"/>
    <w:rsid w:val="00F2207F"/>
    <w:rsid w:val="00F94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F99"/>
    <w:pPr>
      <w:spacing w:after="0" w:line="240" w:lineRule="auto"/>
    </w:pPr>
  </w:style>
  <w:style w:type="paragraph" w:styleId="ListParagraph">
    <w:name w:val="List Paragraph"/>
    <w:basedOn w:val="Normal"/>
    <w:uiPriority w:val="34"/>
    <w:qFormat/>
    <w:rsid w:val="006307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PABSONBKT</cp:lastModifiedBy>
  <cp:revision>11</cp:revision>
  <dcterms:created xsi:type="dcterms:W3CDTF">2017-04-28T11:20:00Z</dcterms:created>
  <dcterms:modified xsi:type="dcterms:W3CDTF">2022-04-18T07:33:00Z</dcterms:modified>
</cp:coreProperties>
</file>